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5A8" w:rsidRPr="009015A8" w:rsidRDefault="0015444A" w:rsidP="009015A8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</w:t>
      </w:r>
      <w:r w:rsidR="009015A8" w:rsidRPr="009015A8">
        <w:rPr>
          <w:rFonts w:ascii="TH SarabunPSK" w:hAnsi="TH SarabunPSK" w:cs="TH SarabunPSK"/>
          <w:b/>
          <w:bCs/>
          <w:sz w:val="40"/>
          <w:szCs w:val="40"/>
          <w:cs/>
        </w:rPr>
        <w:t>ใบงาน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                           </w:t>
      </w:r>
      <w:r w:rsidRPr="0015444A">
        <w:rPr>
          <w:rFonts w:ascii="TH SarabunPSK" w:hAnsi="TH SarabunPSK" w:cs="TH SarabunPSK" w:hint="cs"/>
          <w:b/>
          <w:bCs/>
          <w:sz w:val="32"/>
          <w:szCs w:val="32"/>
          <w:cs/>
        </w:rPr>
        <w:t>เลขที่.............</w:t>
      </w:r>
    </w:p>
    <w:p w:rsidR="009015A8" w:rsidRPr="0015444A" w:rsidRDefault="009015A8" w:rsidP="009015A8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444A">
        <w:rPr>
          <w:rFonts w:ascii="TH SarabunPSK" w:hAnsi="TH SarabunPSK" w:cs="TH SarabunPSK"/>
          <w:b/>
          <w:bCs/>
          <w:sz w:val="32"/>
          <w:szCs w:val="32"/>
          <w:cs/>
        </w:rPr>
        <w:t>เรื่อง วงดนตรีไทย</w:t>
      </w:r>
    </w:p>
    <w:p w:rsidR="009015A8" w:rsidRPr="009015A8" w:rsidRDefault="0015444A">
      <w:pPr>
        <w:rPr>
          <w:rFonts w:ascii="TH SarabunPSK" w:hAnsi="TH SarabunPSK" w:cs="TH SarabunPSK"/>
          <w:sz w:val="32"/>
          <w:szCs w:val="32"/>
          <w:cs/>
        </w:rPr>
      </w:pPr>
      <w:r w:rsidRPr="00723620">
        <w:rPr>
          <w:rFonts w:ascii="TH SarabunPSK" w:hAnsi="TH SarabunPSK" w:cs="TH SarabunPSK" w:hint="cs"/>
          <w:b/>
          <w:bCs/>
          <w:sz w:val="32"/>
          <w:szCs w:val="32"/>
          <w:cs/>
        </w:rPr>
        <w:t>ตอนที่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9015A8" w:rsidRPr="009015A8">
        <w:rPr>
          <w:rFonts w:ascii="TH SarabunPSK" w:hAnsi="TH SarabunPSK" w:cs="TH SarabunPSK"/>
          <w:sz w:val="32"/>
          <w:szCs w:val="32"/>
        </w:rPr>
        <w:t>:</w:t>
      </w:r>
      <w:r w:rsidR="009015A8" w:rsidRPr="009015A8">
        <w:rPr>
          <w:rFonts w:ascii="TH SarabunPSK" w:hAnsi="TH SarabunPSK" w:cs="TH SarabunPSK"/>
          <w:sz w:val="32"/>
          <w:szCs w:val="32"/>
          <w:cs/>
        </w:rPr>
        <w:t>ให้นักเรียนบอกชื่อวงดนตรีไทยมาให้ถูกต้อง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(ชื่อ......................................................ชั้น ม.2/......)</w:t>
      </w:r>
    </w:p>
    <w:p w:rsidR="0040736F" w:rsidRDefault="00072708">
      <w:pPr>
        <w:rPr>
          <w:rFonts w:ascii="TH SarabunPSK" w:hAnsi="TH SarabunPSK" w:cs="TH SarabunPSK"/>
          <w:sz w:val="32"/>
          <w:szCs w:val="32"/>
        </w:rPr>
      </w:pPr>
      <w:r>
        <w:rPr>
          <w:noProof/>
          <w:color w:val="0000FF"/>
        </w:rPr>
        <w:drawing>
          <wp:inline distT="0" distB="0" distL="0" distR="0">
            <wp:extent cx="2752725" cy="1512188"/>
            <wp:effectExtent l="19050" t="0" r="9525" b="0"/>
            <wp:docPr id="1" name="irc_mi" descr="http://www.thaigoodview.com/files/u19117/16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thaigoodview.com/files/u19117/16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52" cy="1515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noProof/>
          <w:color w:val="0000FF"/>
        </w:rPr>
        <w:drawing>
          <wp:inline distT="0" distB="0" distL="0" distR="0">
            <wp:extent cx="2895600" cy="1590675"/>
            <wp:effectExtent l="19050" t="0" r="0" b="0"/>
            <wp:docPr id="13" name="irc_mi" descr="http://krutri.samroiwit.ac.th/studentwork2/art300652_8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rutri.samroiwit.ac.th/studentwork2/art300652_8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708" w:rsidRDefault="000727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1................................................................................                 2..................................................</w:t>
      </w:r>
      <w:r w:rsidR="00BE612F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:rsidR="00072708" w:rsidRDefault="00072708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olor w:val="0000FF"/>
        </w:rPr>
        <w:drawing>
          <wp:inline distT="0" distB="0" distL="0" distR="0">
            <wp:extent cx="2667856" cy="1562100"/>
            <wp:effectExtent l="19050" t="0" r="0" b="0"/>
            <wp:docPr id="16" name="irc_mi" descr="http://www.thaigoodview.com/files/u19117/mhoreb1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thaigoodview.com/files/u19117/mhoreb1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283" cy="1564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noProof/>
          <w:color w:val="0000FF"/>
        </w:rPr>
        <w:drawing>
          <wp:inline distT="0" distB="0" distL="0" distR="0">
            <wp:extent cx="2686050" cy="1449054"/>
            <wp:effectExtent l="19050" t="0" r="0" b="0"/>
            <wp:docPr id="25" name="irc_mi" descr="http://www.maceducation.com/e-knowledge/2364302110/09_files/1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aceducation.com/e-knowledge/2364302110/09_files/1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169" cy="144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708" w:rsidRDefault="000727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3................................................................................</w:t>
      </w:r>
      <w:r w:rsidR="00BE612F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             4......................................................</w:t>
      </w:r>
      <w:r w:rsidR="00BE612F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</w:p>
    <w:p w:rsidR="00072708" w:rsidRDefault="000727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noProof/>
          <w:color w:val="0000FF"/>
        </w:rPr>
        <w:drawing>
          <wp:inline distT="0" distB="0" distL="0" distR="0">
            <wp:extent cx="2581275" cy="1494422"/>
            <wp:effectExtent l="19050" t="0" r="9525" b="0"/>
            <wp:docPr id="28" name="irc_mi" descr="http://image.dek-d.com/18/1042767/1512645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.dek-d.com/18/1042767/1512645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494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noProof/>
          <w:color w:val="0000FF"/>
        </w:rPr>
        <w:drawing>
          <wp:inline distT="0" distB="0" distL="0" distR="0">
            <wp:extent cx="2619375" cy="1352769"/>
            <wp:effectExtent l="19050" t="0" r="9525" b="0"/>
            <wp:docPr id="31" name="irc_mi" descr="http://image.dek-d.com/18/1042767/1512483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.dek-d.com/18/1042767/1512483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352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FEF" w:rsidRDefault="000727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5........................................................</w:t>
      </w:r>
      <w:r w:rsidR="00BE612F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>6…………………………………………………………………………</w:t>
      </w:r>
    </w:p>
    <w:p w:rsidR="00072708" w:rsidRDefault="00072708">
      <w:pPr>
        <w:rPr>
          <w:rFonts w:ascii="TH SarabunPSK" w:hAnsi="TH SarabunPSK" w:cs="TH SarabunPSK"/>
          <w:sz w:val="32"/>
          <w:szCs w:val="32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2457893" cy="1447800"/>
            <wp:effectExtent l="19050" t="0" r="0" b="0"/>
            <wp:docPr id="34" name="Picture 34" descr="ผลการค้นหารูปภาพสำหรับ ชื่อวงดนตรีไทย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ผลการค้นหารูปภาพสำหรับ ชื่อวงดนตรีไทย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893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="00BE612F"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2990850" cy="1533525"/>
            <wp:effectExtent l="19050" t="0" r="0" b="0"/>
            <wp:docPr id="40" name="Picture 40" descr="ผลการค้นหารูปภาพสำหรับ ชื่อวงดนตรีไทย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ผลการค้นหารูปภาพสำหรับ ชื่อวงดนตรีไทย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12F" w:rsidRDefault="000727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7………………………………………………………………………………..</w:t>
      </w:r>
      <w:r w:rsidR="00BE612F">
        <w:rPr>
          <w:rFonts w:ascii="TH SarabunPSK" w:hAnsi="TH SarabunPSK" w:cs="TH SarabunPSK"/>
          <w:sz w:val="32"/>
          <w:szCs w:val="32"/>
        </w:rPr>
        <w:t xml:space="preserve">   8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</w:p>
    <w:p w:rsidR="00072708" w:rsidRDefault="00F90C07">
      <w:pPr>
        <w:rPr>
          <w:rFonts w:ascii="TH SarabunPSK" w:hAnsi="TH SarabunPSK" w:cs="TH SarabunPSK"/>
          <w:sz w:val="32"/>
          <w:szCs w:val="32"/>
        </w:rPr>
      </w:pPr>
      <w:r>
        <w:rPr>
          <w:noProof/>
          <w:color w:val="0000FF"/>
        </w:rPr>
        <w:lastRenderedPageBreak/>
        <w:drawing>
          <wp:inline distT="0" distB="0" distL="0" distR="0">
            <wp:extent cx="2816392" cy="1514475"/>
            <wp:effectExtent l="19050" t="0" r="3008" b="0"/>
            <wp:docPr id="2" name="irc_mi" descr="http://pirun.ku.ac.th/~b521110058/Pic4web/clip_image005_0000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pirun.ku.ac.th/~b521110058/Pic4web/clip_image005_0000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321" cy="1516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noProof/>
          <w:color w:val="0000FF"/>
        </w:rPr>
        <w:drawing>
          <wp:inline distT="0" distB="0" distL="0" distR="0">
            <wp:extent cx="3384228" cy="1400175"/>
            <wp:effectExtent l="19050" t="0" r="6672" b="0"/>
            <wp:docPr id="4" name="irc_mi" descr="http://image.dek-d.com/18/1042767/15126449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.dek-d.com/18/1042767/15126449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228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FEF" w:rsidRDefault="00F90C0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               10……………………………………………………………………………</w:t>
      </w:r>
    </w:p>
    <w:p w:rsidR="00F90C07" w:rsidRDefault="00F90C07">
      <w:pPr>
        <w:rPr>
          <w:rFonts w:ascii="TH SarabunPSK" w:hAnsi="TH SarabunPSK" w:cs="TH SarabunPSK"/>
          <w:sz w:val="32"/>
          <w:szCs w:val="32"/>
        </w:rPr>
      </w:pPr>
    </w:p>
    <w:p w:rsidR="008F22AE" w:rsidRDefault="008F22AE">
      <w:pPr>
        <w:rPr>
          <w:rFonts w:ascii="TH SarabunPSK" w:hAnsi="TH SarabunPSK" w:cs="TH SarabunPSK"/>
          <w:sz w:val="32"/>
          <w:szCs w:val="32"/>
        </w:rPr>
      </w:pPr>
    </w:p>
    <w:p w:rsidR="008F22AE" w:rsidRDefault="008F22AE">
      <w:pPr>
        <w:rPr>
          <w:rFonts w:ascii="TH SarabunPSK" w:hAnsi="TH SarabunPSK" w:cs="TH SarabunPSK"/>
          <w:sz w:val="32"/>
          <w:szCs w:val="32"/>
        </w:rPr>
      </w:pPr>
    </w:p>
    <w:p w:rsidR="008F22AE" w:rsidRDefault="008F22AE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CE32BB" w:rsidRDefault="00CE32BB">
      <w:pPr>
        <w:rPr>
          <w:rFonts w:ascii="TH SarabunPSK" w:hAnsi="TH SarabunPSK" w:cs="TH SarabunPSK"/>
          <w:sz w:val="32"/>
          <w:szCs w:val="32"/>
        </w:rPr>
      </w:pPr>
    </w:p>
    <w:p w:rsidR="008F22AE" w:rsidRDefault="008F22AE">
      <w:pPr>
        <w:rPr>
          <w:rFonts w:ascii="TH SarabunPSK" w:hAnsi="TH SarabunPSK" w:cs="TH SarabunPSK"/>
          <w:sz w:val="32"/>
          <w:szCs w:val="32"/>
        </w:rPr>
      </w:pPr>
    </w:p>
    <w:p w:rsidR="008F22AE" w:rsidRDefault="008F22AE">
      <w:pPr>
        <w:rPr>
          <w:rFonts w:ascii="TH SarabunPSK" w:hAnsi="TH SarabunPSK" w:cs="TH SarabunPSK"/>
          <w:sz w:val="32"/>
          <w:szCs w:val="32"/>
        </w:rPr>
      </w:pPr>
    </w:p>
    <w:p w:rsidR="00CE32BB" w:rsidRPr="00CE32BB" w:rsidRDefault="00CE32BB" w:rsidP="000958EA">
      <w:pPr>
        <w:pStyle w:val="a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E32BB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ใบความรู้</w:t>
      </w:r>
    </w:p>
    <w:p w:rsidR="008F22AE" w:rsidRPr="00CE32BB" w:rsidRDefault="00CE32BB" w:rsidP="000958EA">
      <w:pPr>
        <w:pStyle w:val="a7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</w:t>
      </w:r>
      <w:r w:rsidR="008F22AE" w:rsidRPr="00CE32BB">
        <w:rPr>
          <w:rFonts w:ascii="TH SarabunPSK" w:hAnsi="TH SarabunPSK" w:cs="TH SarabunPSK"/>
          <w:b/>
          <w:bCs/>
          <w:sz w:val="32"/>
          <w:szCs w:val="32"/>
          <w:cs/>
        </w:rPr>
        <w:t>เครื่องดนตรีภาค</w:t>
      </w:r>
      <w:r w:rsidR="000958EA"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ต่างๆของไทย</w:t>
      </w:r>
    </w:p>
    <w:p w:rsidR="00AE443C" w:rsidRPr="00CE32BB" w:rsidRDefault="00AE443C" w:rsidP="000958EA">
      <w:pPr>
        <w:pStyle w:val="a7"/>
        <w:rPr>
          <w:rFonts w:ascii="TH SarabunPSK" w:eastAsia="Times New Roman" w:hAnsi="TH SarabunPSK" w:cs="TH SarabunPSK"/>
          <w:b/>
          <w:bCs/>
          <w:color w:val="990000"/>
          <w:sz w:val="32"/>
          <w:szCs w:val="32"/>
          <w:u w:val="single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1.</w:t>
      </w:r>
      <w:r w:rsidR="00114E21" w:rsidRPr="00CE32B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เครื่องดนตรีภาคเหนือ</w:t>
      </w:r>
    </w:p>
    <w:p w:rsidR="00AE443C" w:rsidRPr="00CE32BB" w:rsidRDefault="00AE443C" w:rsidP="000958EA">
      <w:pPr>
        <w:pStyle w:val="a7"/>
        <w:rPr>
          <w:sz w:val="32"/>
          <w:szCs w:val="32"/>
        </w:rPr>
      </w:pPr>
      <w:r w:rsidRPr="00CE32BB">
        <w:rPr>
          <w:rFonts w:ascii="TH SarabunPSK" w:hAnsi="TH SarabunPSK" w:cs="TH SarabunPSK" w:hint="cs"/>
          <w:sz w:val="32"/>
          <w:szCs w:val="32"/>
          <w:cs/>
        </w:rPr>
        <w:t>สะล้อ</w:t>
      </w:r>
      <w:r w:rsidRPr="00CE32BB">
        <w:rPr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เป็นเครื่องสายบรรเลง ด้วยการสี ใช้คัน ชักอิสระ ตัวสะล้อที่เป็น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แหล่งกำเนิดเสียงทำ ด้วยกะลามะพร้าว</w:t>
      </w:r>
    </w:p>
    <w:p w:rsidR="00AE443C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ซึง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เป็นเครื่องสายชนิดหนึ่ง ใช้บรรเลงด้วยการดีด ทำ ด้วยไม้สักหรือไม้เนื้อแข็ง</w:t>
      </w:r>
    </w:p>
    <w:p w:rsidR="00AE443C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ปี่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เป็นปี่ลิ้นเดียว ที่ตัวลิ้นทำด้วยโลหะเหมือนลิ้นแคน ตัวปี่ทำด้วยไม้ซาง</w:t>
      </w:r>
    </w:p>
    <w:p w:rsidR="00AE443C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ปี่</w:t>
      </w:r>
      <w:proofErr w:type="spellStart"/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แน</w:t>
      </w:r>
      <w:proofErr w:type="spellEnd"/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มีลักษณะคลายปี่ไฉน หรือปี่ชวา แต่มี ขนาดใหญ่กว่า เป็นปี่ประเภท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ลิ้นคู่ทำด้วยไม้</w:t>
      </w:r>
    </w:p>
    <w:p w:rsidR="00AE443C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/>
          <w:sz w:val="32"/>
          <w:szCs w:val="32"/>
          <w:cs/>
        </w:rPr>
        <w:t>พิณ</w:t>
      </w:r>
      <w:proofErr w:type="spellStart"/>
      <w:r w:rsidRPr="00CE32BB">
        <w:rPr>
          <w:rFonts w:ascii="TH SarabunPSK" w:hAnsi="TH SarabunPSK" w:cs="TH SarabunPSK"/>
          <w:sz w:val="32"/>
          <w:szCs w:val="32"/>
          <w:cs/>
        </w:rPr>
        <w:t>เปี๊ยะ</w:t>
      </w:r>
      <w:proofErr w:type="spellEnd"/>
      <w:r w:rsidRPr="00CE32BB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r w:rsidRPr="00CE32BB">
        <w:rPr>
          <w:rFonts w:ascii="TH SarabunPSK" w:hAnsi="TH SarabunPSK" w:cs="TH SarabunPSK" w:hint="cs"/>
          <w:sz w:val="32"/>
          <w:szCs w:val="32"/>
          <w:cs/>
        </w:rPr>
        <w:t>พิณ</w:t>
      </w:r>
      <w:proofErr w:type="spellStart"/>
      <w:r w:rsidRPr="00CE32BB">
        <w:rPr>
          <w:rFonts w:ascii="TH SarabunPSK" w:hAnsi="TH SarabunPSK" w:cs="TH SarabunPSK" w:hint="cs"/>
          <w:sz w:val="32"/>
          <w:szCs w:val="32"/>
          <w:cs/>
        </w:rPr>
        <w:t>เพียะ</w:t>
      </w:r>
      <w:proofErr w:type="spellEnd"/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หรือบางทีก็เรียกว่า </w:t>
      </w:r>
      <w:proofErr w:type="spellStart"/>
      <w:r w:rsidRPr="00CE32BB">
        <w:rPr>
          <w:rFonts w:ascii="TH SarabunPSK" w:hAnsi="TH SarabunPSK" w:cs="TH SarabunPSK"/>
          <w:sz w:val="32"/>
          <w:szCs w:val="32"/>
          <w:cs/>
        </w:rPr>
        <w:t>เพียะ</w:t>
      </w:r>
      <w:proofErr w:type="spellEnd"/>
      <w:r w:rsidRPr="00CE32BB">
        <w:rPr>
          <w:rFonts w:ascii="TH SarabunPSK" w:hAnsi="TH SarabunPSK" w:cs="TH SarabunPSK"/>
          <w:sz w:val="32"/>
          <w:szCs w:val="32"/>
          <w:cs/>
        </w:rPr>
        <w:t xml:space="preserve"> หรือ</w:t>
      </w:r>
      <w:proofErr w:type="spellStart"/>
      <w:r w:rsidRPr="00CE32BB">
        <w:rPr>
          <w:rFonts w:ascii="TH SarabunPSK" w:hAnsi="TH SarabunPSK" w:cs="TH SarabunPSK"/>
          <w:sz w:val="32"/>
          <w:szCs w:val="32"/>
          <w:cs/>
        </w:rPr>
        <w:t>เปี๊ยะ</w:t>
      </w:r>
      <w:proofErr w:type="spellEnd"/>
      <w:r w:rsidRPr="00CE32BB">
        <w:rPr>
          <w:rFonts w:ascii="TH SarabunPSK" w:hAnsi="TH SarabunPSK" w:cs="TH SarabunPSK"/>
          <w:sz w:val="32"/>
          <w:szCs w:val="32"/>
          <w:cs/>
        </w:rPr>
        <w:t xml:space="preserve"> กะโหลกทำด้วยกะลามะพร้าว</w:t>
      </w:r>
    </w:p>
    <w:p w:rsidR="00AE443C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กลองเต่ง</w:t>
      </w:r>
      <w:proofErr w:type="spellStart"/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ถิ้ง</w:t>
      </w:r>
      <w:proofErr w:type="spellEnd"/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เป็นกลองสองหน้า ทำด้วยไม้เนื้อแข็ง เช่น ไม้แดง หรือไม้ เนื้ออ่อน</w:t>
      </w:r>
    </w:p>
    <w:p w:rsidR="00AE443C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ตะหลดปด </w:t>
      </w: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หรือมะหลดปด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เป็นกลองสองหน้า ขนาดยาวประมาณ </w:t>
      </w:r>
      <w:r w:rsidR="000958EA" w:rsidRPr="00CE32BB">
        <w:rPr>
          <w:rFonts w:ascii="TH SarabunPSK" w:hAnsi="TH SarabunPSK" w:cs="TH SarabunPSK"/>
          <w:sz w:val="32"/>
          <w:szCs w:val="32"/>
        </w:rPr>
        <w:t>100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 เซนติเมตร</w:t>
      </w:r>
    </w:p>
    <w:p w:rsidR="00AE443C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proofErr w:type="spellStart"/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กลองตึ่งโนง</w:t>
      </w:r>
      <w:proofErr w:type="spellEnd"/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เป็นกลอง ที่มีขนาดใหญ่ที่สุด ตัวกลองจะยาว มากขนาด </w:t>
      </w:r>
      <w:r w:rsidR="000958EA" w:rsidRPr="00CE32BB">
        <w:rPr>
          <w:rFonts w:ascii="TH SarabunPSK" w:hAnsi="TH SarabunPSK" w:cs="TH SarabunPSK"/>
          <w:sz w:val="32"/>
          <w:szCs w:val="32"/>
        </w:rPr>
        <w:t>3</w:t>
      </w:r>
      <w:r w:rsidRPr="00CE32BB">
        <w:rPr>
          <w:rFonts w:ascii="TH SarabunPSK" w:hAnsi="TH SarabunPSK" w:cs="TH SarabunPSK"/>
          <w:sz w:val="32"/>
          <w:szCs w:val="32"/>
          <w:cs/>
        </w:rPr>
        <w:t>-</w:t>
      </w:r>
      <w:r w:rsidR="000958EA" w:rsidRPr="00CE32BB">
        <w:rPr>
          <w:rFonts w:ascii="TH SarabunPSK" w:hAnsi="TH SarabunPSK" w:cs="TH SarabunPSK"/>
          <w:sz w:val="32"/>
          <w:szCs w:val="32"/>
        </w:rPr>
        <w:t>4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 เมตร</w:t>
      </w:r>
    </w:p>
    <w:p w:rsidR="00114E21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กลองสะบัดชัยโบราณ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เป็นกลองที่ มีมานานแล้ว นับหลายศตวรรษ</w:t>
      </w:r>
    </w:p>
    <w:p w:rsidR="00CE32BB" w:rsidRDefault="00CE32BB" w:rsidP="00AE443C">
      <w:pPr>
        <w:pStyle w:val="a7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color w:val="990000"/>
          <w:sz w:val="32"/>
          <w:szCs w:val="32"/>
          <w:u w:val="single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2.</w:t>
      </w:r>
      <w:r w:rsidR="00114E21" w:rsidRPr="00CE32B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เครื่องดนตรีภาคอีสาน</w:t>
      </w:r>
    </w:p>
    <w:p w:rsidR="00114E21" w:rsidRPr="00CE32BB" w:rsidRDefault="00AE443C" w:rsidP="00AE443C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หืน</w:t>
      </w: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เป็นเครื่องดนตรีกึ่งดีดกึ่งเป่าอย่างหนึ่งมี ทั้งที่ทำด้วยไม้ไผ่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โหวด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เป็นเครื่องเป่าชนิดหนึ่งที่ไม่มีลิ้น เกิดจากกระแสลมที่เป่าผ่านไม้รวก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โปงลาง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เป็นเครื่องดนตรีประเภทที่บรรเลง ทำนองด้วยการตี เพียงชนิดเดียว</w:t>
      </w:r>
      <w:r w:rsidRPr="00CE32B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ของ ภาคอีสาน โดย บรรเลงร่วมกันกับแคน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แคน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 เครื่องดนตรีที่เป็นที่รู้จัก มากที่สุด ของ ชาวภาคอีสานเหนือ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พิณ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เป็นเครื่องดนตรีที่บรรเลง ด้วยการดีด มี </w:t>
      </w:r>
      <w:r w:rsidR="000958EA" w:rsidRPr="00CE32BB">
        <w:rPr>
          <w:rFonts w:ascii="TH SarabunPSK" w:eastAsia="Times New Roman" w:hAnsi="TH SarabunPSK" w:cs="TH SarabunPSK"/>
          <w:sz w:val="32"/>
          <w:szCs w:val="32"/>
        </w:rPr>
        <w:t>2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="000958EA" w:rsidRPr="00CE32BB">
        <w:rPr>
          <w:rFonts w:ascii="TH SarabunPSK" w:eastAsia="Times New Roman" w:hAnsi="TH SarabunPSK" w:cs="TH SarabunPSK"/>
          <w:sz w:val="32"/>
          <w:szCs w:val="32"/>
        </w:rPr>
        <w:t>3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 xml:space="preserve"> สาย แต่ขึ้นเป็นสองคู่</w:t>
      </w:r>
      <w:r w:rsidRPr="00CE32B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 xml:space="preserve">โดยขึ้นคู่ </w:t>
      </w:r>
      <w:r w:rsidR="000958EA" w:rsidRPr="00CE32BB">
        <w:rPr>
          <w:rFonts w:ascii="TH SarabunPSK" w:eastAsia="Times New Roman" w:hAnsi="TH SarabunPSK" w:cs="TH SarabunPSK"/>
          <w:sz w:val="32"/>
          <w:szCs w:val="32"/>
        </w:rPr>
        <w:t>5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กระจับปี่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เป็นเครื่องดนตรีประเภทดีด โดยใช้กระที่ทำจากเขาสัตว์ กล่องเสียงทำ</w:t>
      </w:r>
      <w:r w:rsidRPr="00CE32B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ด้วยไม้ขนุนหรือไม้สัก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จะเข้กระบือ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เป็นเครื่องดนตรีสำคัญ ชิ้นหนึ่งใน วงมโหรีเขมร เป็นเครื่อง</w:t>
      </w:r>
      <w:proofErr w:type="spellStart"/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ดนตร</w:t>
      </w:r>
      <w:proofErr w:type="spellEnd"/>
      <w:r w:rsidRPr="00CE32B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 xml:space="preserve">ีประเภทดีดในแนวนอน มี </w:t>
      </w:r>
      <w:r w:rsidR="000958EA" w:rsidRPr="00CE32BB">
        <w:rPr>
          <w:rFonts w:ascii="TH SarabunPSK" w:eastAsia="Times New Roman" w:hAnsi="TH SarabunPSK" w:cs="TH SarabunPSK"/>
          <w:sz w:val="32"/>
          <w:szCs w:val="32"/>
        </w:rPr>
        <w:t>3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 xml:space="preserve"> สาย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ซอ</w:t>
      </w:r>
      <w:proofErr w:type="spellStart"/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กันตรึม</w:t>
      </w:r>
      <w:proofErr w:type="spellEnd"/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เป็นเครื่องสายใช้สี ทำ ด้วยไม้ กล่องเสียงขึงด้วยหนังงู มีช่องเสียง</w:t>
      </w:r>
      <w:r w:rsidRPr="00CE32B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อยู่ด้านตรงข้ามหน้าซอ</w:t>
      </w:r>
    </w:p>
    <w:p w:rsidR="00AE443C" w:rsidRPr="00CE32BB" w:rsidRDefault="00AE443C" w:rsidP="00AE443C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กลอง</w:t>
      </w:r>
      <w:proofErr w:type="spellStart"/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กันตรึม</w:t>
      </w:r>
      <w:proofErr w:type="spellEnd"/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เป็นเครื่องหนังชนิดหนึ่ง ทำด้วยไม้ขุดกลวง ขึงหน้าด้านหนึ่ง ด้วยหนังดึง</w:t>
      </w:r>
      <w:r w:rsidRPr="00CE32B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ให้ตึงด้วยเชือก</w:t>
      </w:r>
    </w:p>
    <w:p w:rsidR="00114E21" w:rsidRDefault="00AE443C" w:rsidP="00CE32BB">
      <w:pPr>
        <w:pStyle w:val="a7"/>
        <w:rPr>
          <w:rFonts w:ascii="TH SarabunPSK" w:eastAsia="Times New Roman" w:hAnsi="TH SarabunPSK" w:cs="TH SarabunPSK"/>
          <w:sz w:val="32"/>
          <w:szCs w:val="32"/>
        </w:rPr>
      </w:pPr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ปี่</w:t>
      </w:r>
      <w:proofErr w:type="spellStart"/>
      <w:r w:rsidRPr="00CE32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ไสล</w:t>
      </w:r>
      <w:proofErr w:type="spellEnd"/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ใช้บรรเลงในวง</w:t>
      </w:r>
      <w:proofErr w:type="spellStart"/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กันตรึม</w:t>
      </w:r>
      <w:proofErr w:type="spellEnd"/>
      <w:r w:rsidRPr="00CE32BB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เป็นปี่ประเภทลิ้นคู่ เช่นเดียวกับปี่ใน</w:t>
      </w:r>
    </w:p>
    <w:p w:rsidR="00CE32BB" w:rsidRPr="00CE32BB" w:rsidRDefault="00CE32BB" w:rsidP="00CE32BB">
      <w:pPr>
        <w:pStyle w:val="a7"/>
        <w:rPr>
          <w:rFonts w:ascii="TH SarabunPSK" w:hAnsi="TH SarabunPSK" w:cs="TH SarabunPSK"/>
          <w:sz w:val="32"/>
          <w:szCs w:val="32"/>
        </w:rPr>
      </w:pPr>
    </w:p>
    <w:p w:rsidR="000958EA" w:rsidRPr="00CE32BB" w:rsidRDefault="000958EA" w:rsidP="000958EA">
      <w:pPr>
        <w:pStyle w:val="a7"/>
        <w:rPr>
          <w:rFonts w:ascii="TH SarabunPSK" w:eastAsia="Times New Roman" w:hAnsi="TH SarabunPSK" w:cs="TH SarabunPSK"/>
          <w:b/>
          <w:bCs/>
          <w:color w:val="990000"/>
          <w:sz w:val="32"/>
          <w:szCs w:val="32"/>
          <w:u w:val="single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3.</w:t>
      </w:r>
      <w:r w:rsidR="00114E21" w:rsidRPr="00CE32B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เครื่องดนตรีภาคกลาง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ซอสามสาย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ซอสามสาย เป็นซอ ที่มีรูปร่างงดงามที่สุด ซึ่งมีใช้ใน วงดนตรีไทย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มาตั้งแต่สมัยกรุงสุโขทัย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ซออู้</w:t>
      </w:r>
      <w:r w:rsidRPr="00CE32BB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ซออู้ เป็นเครื่องสายใช้สี กล่องเสียงทำด้วยกะโหลกมะพร้าว ขึ้นหน้าด้วยหนังวัว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มีช่องเสียงอยู่ด้านตรง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ขลุ่ย</w:t>
      </w:r>
      <w:r w:rsidRPr="00CE32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ขลุ่ย ของไทยเป็นขลุ่ย ในตระกูลรีคอร์ด</w:t>
      </w:r>
      <w:proofErr w:type="spellStart"/>
      <w:r w:rsidRPr="00CE32BB">
        <w:rPr>
          <w:rFonts w:ascii="TH SarabunPSK" w:hAnsi="TH SarabunPSK" w:cs="TH SarabunPSK"/>
          <w:sz w:val="32"/>
          <w:szCs w:val="32"/>
          <w:cs/>
        </w:rPr>
        <w:t>เดอร์</w:t>
      </w:r>
      <w:proofErr w:type="spellEnd"/>
      <w:r w:rsidRPr="00CE32BB">
        <w:rPr>
          <w:rFonts w:ascii="TH SarabunPSK" w:hAnsi="TH SarabunPSK" w:cs="TH SarabunPSK"/>
          <w:sz w:val="32"/>
          <w:szCs w:val="32"/>
          <w:cs/>
        </w:rPr>
        <w:t xml:space="preserve"> คือ มีที่บังคับแบ่งกระแส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ลม ทำให้เกิดเสียงในตัวไม่ใช่ขลุ่ยผิว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ซอด้วง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ซอด้วง เป็นเครื่องสายชนิดหนึ่ง บรรเลงโดยการใช้คันชักสี กล่องเสียง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ทำ ด้วยไม้เนื้อแข็ง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cs/>
        </w:rPr>
        <w:t>จะเข้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จะเข้ เป็นเครื่องสาย ที่ใช้บรรเลงด้วยการดีด โดยปกติมีขนาดความ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สูงประมาณ </w:t>
      </w:r>
      <w:r w:rsidRPr="00CE32BB">
        <w:rPr>
          <w:rFonts w:ascii="TH SarabunPSK" w:hAnsi="TH SarabunPSK" w:cs="TH SarabunPSK" w:hint="cs"/>
          <w:sz w:val="32"/>
          <w:szCs w:val="32"/>
          <w:cs/>
        </w:rPr>
        <w:t>20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 เซนติเมตร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ปี่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ปี่ เป็นเครื่องเป่าที่มีลิ้น ทำด้วยใบตาล เป็นเครื่องกำเนิดเสียง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เป็นประเภทลิ้นคู่ (หรือ </w:t>
      </w:r>
      <w:r w:rsidRPr="00CE32BB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Pr="00CE32BB">
        <w:rPr>
          <w:rFonts w:ascii="TH SarabunPSK" w:hAnsi="TH SarabunPSK" w:cs="TH SarabunPSK"/>
          <w:sz w:val="32"/>
          <w:szCs w:val="32"/>
          <w:cs/>
        </w:rPr>
        <w:t>ลิ้น)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ระนาดเอก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ระนาดเอก เป็นระนาดเสียงแหลมสูง ประกอบ ด้วยลูกระนาด ที่ทำด้วยไม้ไผ่บงหรือไม้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เนื้อแข็ง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ระนาดทุ้ม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ระนาดทุ้ม ทำด้วยไม้ไผ่ หรือไม้เนื้อแข็งมีผืนละ </w:t>
      </w:r>
      <w:r w:rsidRPr="00CE32BB">
        <w:rPr>
          <w:rFonts w:ascii="TH SarabunPSK" w:hAnsi="TH SarabunPSK" w:cs="TH SarabunPSK" w:hint="cs"/>
          <w:sz w:val="32"/>
          <w:szCs w:val="32"/>
          <w:cs/>
        </w:rPr>
        <w:t>18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 ลูก มีรูป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ร่างคล้ายระนาดเอก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ฆ้องวงใหญ่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ฆ้องวงใหญ่ เป็นหลักของวงปี่ พาทย์ และวงมโหรีใช้บรรเลงทำนองหลัก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มีลูกฆ้อง </w:t>
      </w:r>
      <w:r w:rsidRPr="00CE32BB">
        <w:rPr>
          <w:rFonts w:ascii="TH SarabunPSK" w:hAnsi="TH SarabunPSK" w:cs="TH SarabunPSK" w:hint="cs"/>
          <w:sz w:val="32"/>
          <w:szCs w:val="32"/>
          <w:cs/>
        </w:rPr>
        <w:t>16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 ลูก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ฆ้องวงเล็ก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มีขนาดเล็กกว่า แต่ เสียงสูงกว่าฆ้องวงใหญ่ มีวิธีตีเช่นเดียว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โทนรำมะนา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โทน : รูปร่างคล้ายกลองยาว ขนาดเล็ก ทำด้วยไม้ หรือดินเผา ขึงด้วยหนัง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ดึงให้ตึงด้วยเชือก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กลองแขก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กลองแขก เป็น กลองที่ตีหน้าทับได้ทั้งในวงปี่พาทย์ มโหรีและบางกรณีวงเครื่องสายก็ได้</w:t>
      </w:r>
    </w:p>
    <w:p w:rsidR="008F22AE" w:rsidRPr="00CE32BB" w:rsidRDefault="000958EA" w:rsidP="000958EA">
      <w:pPr>
        <w:pStyle w:val="a7"/>
        <w:rPr>
          <w:rFonts w:ascii="TH SarabunPSK" w:hAnsi="TH SarabunPSK" w:cs="TH SarabunPSK"/>
          <w:sz w:val="32"/>
          <w:szCs w:val="32"/>
          <w:cs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กลองสองหน้า</w:t>
      </w:r>
      <w:r w:rsidRPr="00CE32BB">
        <w:rPr>
          <w:rFonts w:ascii="TH SarabunPSK" w:hAnsi="TH SarabunPSK" w:cs="TH SarabunPSK"/>
          <w:sz w:val="32"/>
          <w:szCs w:val="32"/>
        </w:rPr>
        <w:br/>
      </w:r>
      <w:r w:rsidRPr="00CE32BB">
        <w:rPr>
          <w:rFonts w:ascii="TH SarabunPSK" w:hAnsi="TH SarabunPSK" w:cs="TH SarabunPSK"/>
          <w:sz w:val="32"/>
          <w:szCs w:val="32"/>
          <w:cs/>
        </w:rPr>
        <w:t>กลองสองหน้า เป็นชื่อของกลองชนิดหนึ่ง ซึ่งมีลักษณะเหมือน กลองลูกหนึ่ง</w:t>
      </w:r>
      <w:r w:rsidRPr="00CE32BB">
        <w:rPr>
          <w:rFonts w:ascii="TH SarabunPSK" w:hAnsi="TH SarabunPSK" w:cs="TH SarabunPSK"/>
          <w:sz w:val="32"/>
          <w:szCs w:val="32"/>
        </w:rPr>
        <w:t xml:space="preserve"> </w:t>
      </w:r>
      <w:r w:rsidRPr="00CE32BB">
        <w:rPr>
          <w:rFonts w:ascii="TH SarabunPSK" w:hAnsi="TH SarabunPSK" w:cs="TH SarabunPSK"/>
          <w:sz w:val="32"/>
          <w:szCs w:val="32"/>
          <w:cs/>
        </w:rPr>
        <w:t>ในเปิงมางคอกขึง</w:t>
      </w:r>
    </w:p>
    <w:p w:rsidR="000958EA" w:rsidRPr="00CE32BB" w:rsidRDefault="000958EA" w:rsidP="000958EA">
      <w:pPr>
        <w:pStyle w:val="a7"/>
        <w:rPr>
          <w:rFonts w:ascii="TH SarabunPSK" w:hAnsi="TH SarabunPSK" w:cs="TH SarabunPSK"/>
          <w:b/>
          <w:bCs/>
          <w:sz w:val="32"/>
          <w:szCs w:val="32"/>
        </w:rPr>
      </w:pPr>
    </w:p>
    <w:p w:rsidR="000958EA" w:rsidRPr="00CE32BB" w:rsidRDefault="000958EA" w:rsidP="000958EA">
      <w:pPr>
        <w:pStyle w:val="a7"/>
        <w:rPr>
          <w:rFonts w:ascii="TH SarabunPSK" w:eastAsia="Times New Roman" w:hAnsi="TH SarabunPSK" w:cs="TH SarabunPSK"/>
          <w:b/>
          <w:bCs/>
          <w:color w:val="990000"/>
          <w:sz w:val="32"/>
          <w:szCs w:val="32"/>
          <w:u w:val="single"/>
        </w:rPr>
      </w:pPr>
      <w:r w:rsidRPr="00CE32B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4.</w:t>
      </w:r>
      <w:r w:rsidR="00114E21" w:rsidRPr="00CE32B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เครื่องดนตรีภาคใต้</w:t>
      </w:r>
    </w:p>
    <w:p w:rsidR="000958EA" w:rsidRPr="00CE32BB" w:rsidRDefault="000958EA" w:rsidP="000958EA">
      <w:pPr>
        <w:pStyle w:val="a7"/>
        <w:rPr>
          <w:rFonts w:ascii="TH SarabunPSK" w:eastAsia="Times New Roman" w:hAnsi="TH SarabunPSK" w:cs="TH SarabunPSK"/>
          <w:sz w:val="32"/>
          <w:szCs w:val="32"/>
        </w:rPr>
      </w:pPr>
      <w:r w:rsidRPr="00CE32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ทับ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เป็นเครื่องดนตรีที่มีความสำคัญ ในการให้จังหวะ ควบคุม การเปลี่ยนแปลงจังหวะ</w:t>
      </w:r>
    </w:p>
    <w:p w:rsidR="000958EA" w:rsidRPr="00CE32BB" w:rsidRDefault="000958EA" w:rsidP="000958EA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กลองโนรา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ใช้ประกอบการแสดง โนราหรือหนัง ตะลุง โดยทั่วไปมี ขนาดเส้นผ่าศูนย์กลางของหน้า</w:t>
      </w:r>
    </w:p>
    <w:p w:rsidR="000958EA" w:rsidRPr="00CE32BB" w:rsidRDefault="000958EA" w:rsidP="000958EA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โหม่ง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เป็นเครื่องดนตรี ที่มีส่วนสำคัญ ในการขับ บท ทั้งในด้านการให้เสียง</w:t>
      </w:r>
    </w:p>
    <w:p w:rsidR="000958EA" w:rsidRPr="00CE32BB" w:rsidRDefault="000958EA" w:rsidP="000958EA">
      <w:pPr>
        <w:pStyle w:val="a7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32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แตระพวงหรือกรับพวง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เป็นเครื่องประกอบจังหวะทำจากไม้เนื้อแข็ง</w:t>
      </w:r>
    </w:p>
    <w:p w:rsidR="00CE32BB" w:rsidRPr="00CE32BB" w:rsidRDefault="000958EA" w:rsidP="000958EA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ปี่</w:t>
      </w:r>
      <w:r w:rsidRPr="00CE32BB">
        <w:rPr>
          <w:rFonts w:ascii="TH SarabunPSK" w:eastAsia="Times New Roman" w:hAnsi="TH SarabunPSK" w:cs="TH SarabunPSK"/>
          <w:sz w:val="32"/>
          <w:szCs w:val="32"/>
        </w:rPr>
        <w:br/>
      </w:r>
      <w:r w:rsidRPr="00CE32BB">
        <w:rPr>
          <w:rFonts w:ascii="TH SarabunPSK" w:eastAsia="Times New Roman" w:hAnsi="TH SarabunPSK" w:cs="TH SarabunPSK"/>
          <w:sz w:val="32"/>
          <w:szCs w:val="32"/>
          <w:cs/>
        </w:rPr>
        <w:t>เครื่องดนตรีชนิดนี้มีความสำคัญใน การเสริมเสียงสะกดใจผู้ชม</w:t>
      </w:r>
    </w:p>
    <w:p w:rsidR="00CE32BB" w:rsidRPr="00CE32BB" w:rsidRDefault="00CE32BB" w:rsidP="000958EA">
      <w:pPr>
        <w:pStyle w:val="a7"/>
        <w:rPr>
          <w:rFonts w:ascii="TH SarabunPSK" w:hAnsi="TH SarabunPSK" w:cs="TH SarabunPSK"/>
          <w:sz w:val="32"/>
          <w:szCs w:val="32"/>
        </w:rPr>
      </w:pPr>
      <w:r w:rsidRPr="00CE32BB">
        <w:rPr>
          <w:rFonts w:ascii="TH SarabunPSK" w:hAnsi="TH SarabunPSK" w:cs="TH SarabunPSK"/>
          <w:b/>
          <w:bCs/>
          <w:sz w:val="32"/>
          <w:szCs w:val="32"/>
          <w:cs/>
        </w:rPr>
        <w:t>ฆ้องคู่</w:t>
      </w:r>
      <w:r w:rsidRPr="00CE32BB">
        <w:rPr>
          <w:rFonts w:ascii="TH SarabunPSK" w:hAnsi="TH SarabunPSK" w:cs="TH SarabunPSK"/>
          <w:sz w:val="32"/>
          <w:szCs w:val="32"/>
          <w:cs/>
        </w:rPr>
        <w:t xml:space="preserve"> เป็นฆ้องที่มี 2 ใบมีขนาดเล็ก เสียงต่ำใบหนึ่ง เสียงสูงใบหนึ่ง ใช้ตีกำกับจังหวะ ชุดหนึ่งมีสองลูก ลูกใหญ่ให้เสียงต่ำ ลูกเล็กให้เสียงสูง ไม้ตีทำด้วย แผ่นหนังวัว หรือ ใบหนังควายตัดเป็นวงกลม เจาะรูตรงกลางใส่ก้านไม้ ใช้บรรเลงในการเชิด</w:t>
      </w:r>
      <w:hyperlink r:id="rId25" w:tooltip="หนังตะลุง" w:history="1">
        <w:r w:rsidRPr="00CE32BB">
          <w:rPr>
            <w:rStyle w:val="a8"/>
            <w:rFonts w:ascii="TH SarabunPSK" w:hAnsi="TH SarabunPSK" w:cs="TH SarabunPSK"/>
            <w:color w:val="auto"/>
            <w:sz w:val="32"/>
            <w:szCs w:val="32"/>
            <w:cs/>
          </w:rPr>
          <w:t>หนังตะลุง</w:t>
        </w:r>
      </w:hyperlink>
      <w:r w:rsidRPr="00CE32BB">
        <w:rPr>
          <w:rFonts w:ascii="TH SarabunPSK" w:hAnsi="TH SarabunPSK" w:cs="TH SarabunPSK"/>
          <w:sz w:val="32"/>
          <w:szCs w:val="32"/>
          <w:cs/>
        </w:rPr>
        <w:t>และ</w:t>
      </w:r>
      <w:hyperlink r:id="rId26" w:tooltip="ละครโนราชาตรี (ไม่มีหน้า)" w:history="1">
        <w:r w:rsidRPr="00CE32BB">
          <w:rPr>
            <w:rStyle w:val="a8"/>
            <w:rFonts w:ascii="TH SarabunPSK" w:hAnsi="TH SarabunPSK" w:cs="TH SarabunPSK"/>
            <w:color w:val="auto"/>
            <w:sz w:val="32"/>
            <w:szCs w:val="32"/>
            <w:cs/>
          </w:rPr>
          <w:t>ละครโนราชาตรี</w:t>
        </w:r>
      </w:hyperlink>
      <w:r w:rsidRPr="00CE32BB">
        <w:rPr>
          <w:rFonts w:ascii="TH SarabunPSK" w:hAnsi="TH SarabunPSK" w:cs="TH SarabunPSK"/>
          <w:sz w:val="32"/>
          <w:szCs w:val="32"/>
          <w:cs/>
        </w:rPr>
        <w:t xml:space="preserve"> ชุดหนึ่งมี 2 ลูก</w:t>
      </w:r>
    </w:p>
    <w:p w:rsidR="00114E21" w:rsidRDefault="00114E21" w:rsidP="001B6B23">
      <w:pPr>
        <w:jc w:val="right"/>
        <w:rPr>
          <w:rFonts w:ascii="TH SarabunPSK" w:hAnsi="TH SarabunPSK" w:cs="TH SarabunPSK"/>
          <w:sz w:val="32"/>
          <w:szCs w:val="32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1B6B23" w:rsidRDefault="001B6B23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  <w:proofErr w:type="gramStart"/>
      <w:r w:rsidRPr="001B6B23">
        <w:rPr>
          <w:rFonts w:ascii="TH SarabunPSK" w:hAnsi="TH SarabunPSK" w:cs="TH SarabunPSK"/>
          <w:sz w:val="32"/>
          <w:szCs w:val="32"/>
          <w:u w:val="single"/>
        </w:rPr>
        <w:t xml:space="preserve">16  </w:t>
      </w:r>
      <w:proofErr w:type="spellStart"/>
      <w:r w:rsidRPr="001B6B23">
        <w:rPr>
          <w:rFonts w:ascii="TH SarabunPSK" w:hAnsi="TH SarabunPSK" w:cs="TH SarabunPSK" w:hint="cs"/>
          <w:sz w:val="32"/>
          <w:szCs w:val="32"/>
          <w:u w:val="single"/>
          <w:cs/>
        </w:rPr>
        <w:t>มิ.ย</w:t>
      </w:r>
      <w:proofErr w:type="spellEnd"/>
      <w:proofErr w:type="gramEnd"/>
      <w:r w:rsidRPr="001B6B23">
        <w:rPr>
          <w:rFonts w:ascii="TH SarabunPSK" w:hAnsi="TH SarabunPSK" w:cs="TH SarabunPSK"/>
          <w:sz w:val="32"/>
          <w:szCs w:val="32"/>
          <w:u w:val="single"/>
        </w:rPr>
        <w:t>. 58</w:t>
      </w: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C63356" w:rsidRDefault="00C63356" w:rsidP="001B6B23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1B5F14" w:rsidRDefault="00C63356" w:rsidP="00C63356">
      <w:pPr>
        <w:pStyle w:val="a7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  </w:t>
      </w:r>
      <w:r w:rsidR="001B5F14">
        <w:rPr>
          <w:rFonts w:ascii="Arial" w:hAnsi="Arial"/>
          <w:noProof/>
          <w:color w:val="0000FF"/>
          <w:sz w:val="27"/>
          <w:szCs w:val="27"/>
          <w:shd w:val="clear" w:color="auto" w:fill="CCCCCC"/>
        </w:rPr>
        <w:drawing>
          <wp:inline distT="0" distB="0" distL="0" distR="0">
            <wp:extent cx="1076325" cy="1095375"/>
            <wp:effectExtent l="19050" t="0" r="9525" b="0"/>
            <wp:docPr id="3" name="Picture 1" descr="ANd9GcTCwNBYkDkVt8sT_RFH7eVosMj1aT21p6sGsJ7tpsa6bWIQJV_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9GcTCwNBYkDkVt8sT_RFH7eVosMj1aT21p6sGsJ7tpsa6bWIQJV_V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</w:t>
      </w:r>
    </w:p>
    <w:p w:rsidR="00C63356" w:rsidRPr="00C63356" w:rsidRDefault="001B5F14" w:rsidP="001B5F14">
      <w:pPr>
        <w:pStyle w:val="a7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  </w:t>
      </w:r>
      <w:r w:rsidR="00C63356" w:rsidRPr="00C63356">
        <w:rPr>
          <w:rFonts w:ascii="TH SarabunPSK" w:hAnsi="TH SarabunPSK" w:cs="TH SarabunPSK"/>
          <w:b/>
          <w:bCs/>
          <w:sz w:val="36"/>
          <w:szCs w:val="36"/>
          <w:cs/>
        </w:rPr>
        <w:t>แบบทดสอบหลังเรียน</w:t>
      </w:r>
      <w:r w:rsidR="00C63356"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    </w:t>
      </w:r>
      <w:r w:rsidR="00C63356" w:rsidRPr="00C63356">
        <w:rPr>
          <w:rFonts w:ascii="TH SarabunPSK" w:hAnsi="TH SarabunPSK" w:cs="TH SarabunPSK" w:hint="cs"/>
          <w:sz w:val="32"/>
          <w:szCs w:val="32"/>
          <w:cs/>
        </w:rPr>
        <w:t>เลขที่..........</w:t>
      </w:r>
    </w:p>
    <w:p w:rsidR="00C63356" w:rsidRPr="00C63356" w:rsidRDefault="00C63356" w:rsidP="00C63356">
      <w:pPr>
        <w:pStyle w:val="a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63356">
        <w:rPr>
          <w:rFonts w:ascii="TH SarabunPSK" w:hAnsi="TH SarabunPSK" w:cs="TH SarabunPSK"/>
          <w:b/>
          <w:bCs/>
          <w:sz w:val="32"/>
          <w:szCs w:val="32"/>
          <w:cs/>
        </w:rPr>
        <w:t>เรื่อง เครื่องดนตรีภาคต่างๆของไทย</w:t>
      </w:r>
    </w:p>
    <w:p w:rsidR="00C63356" w:rsidRDefault="00C63356" w:rsidP="00C63356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</w:p>
    <w:p w:rsidR="00C63356" w:rsidRDefault="00C63356" w:rsidP="00C63356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ชื่อ.....................................................นามสกุล.............................................</w:t>
      </w:r>
    </w:p>
    <w:p w:rsidR="004F2E53" w:rsidRDefault="00C63356" w:rsidP="00C63356">
      <w:pPr>
        <w:pStyle w:val="a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คำสั่ง</w:t>
      </w:r>
      <w:proofErr w:type="gramStart"/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>ให้นักเรียน</w:t>
      </w:r>
      <w:r w:rsidR="001B5F14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4F2E53">
        <w:rPr>
          <w:rFonts w:ascii="TH SarabunPSK" w:hAnsi="TH SarabunPSK" w:cs="TH SarabunPSK" w:hint="cs"/>
          <w:sz w:val="32"/>
          <w:szCs w:val="32"/>
          <w:cs/>
        </w:rPr>
        <w:t>นำ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เครื่องดนตรี</w:t>
      </w:r>
      <w:r w:rsidR="001B5F14">
        <w:rPr>
          <w:rFonts w:ascii="TH SarabunPSK" w:hAnsi="TH SarabunPSK" w:cs="TH SarabunPSK" w:hint="cs"/>
          <w:sz w:val="32"/>
          <w:szCs w:val="32"/>
          <w:cs/>
        </w:rPr>
        <w:t>ที่กำหนดให้</w:t>
      </w:r>
      <w:proofErr w:type="gramEnd"/>
      <w:r w:rsidR="001B5F14">
        <w:rPr>
          <w:rFonts w:ascii="TH SarabunPSK" w:hAnsi="TH SarabunPSK" w:cs="TH SarabunPSK" w:hint="cs"/>
          <w:sz w:val="32"/>
          <w:szCs w:val="32"/>
          <w:cs/>
        </w:rPr>
        <w:t xml:space="preserve"> แบ่ง</w:t>
      </w:r>
      <w:r w:rsidR="004F2E53">
        <w:rPr>
          <w:rFonts w:ascii="TH SarabunPSK" w:hAnsi="TH SarabunPSK" w:cs="TH SarabunPSK" w:hint="cs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sz w:val="32"/>
          <w:szCs w:val="32"/>
          <w:cs/>
        </w:rPr>
        <w:t>ภาคต่างๆให้ถูกต้อง</w:t>
      </w:r>
    </w:p>
    <w:p w:rsidR="00972343" w:rsidRDefault="00972343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4F2E53" w:rsidRPr="004F2E53" w:rsidRDefault="004F2E53" w:rsidP="004F2E53">
      <w:pPr>
        <w:pStyle w:val="a7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 xml:space="preserve">                 </w:t>
      </w:r>
      <w:r w:rsidRPr="004F2E53">
        <w:rPr>
          <w:rFonts w:ascii="TH SarabunPSK" w:hAnsi="TH SarabunPSK" w:cs="TH SarabunPSK"/>
          <w:sz w:val="32"/>
          <w:szCs w:val="32"/>
          <w:cs/>
        </w:rPr>
        <w:t xml:space="preserve">สะล้อ ระนาดทุ้ม ซึง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โหวด </w:t>
      </w:r>
      <w:r w:rsidRPr="004F2E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>ทับ</w:t>
      </w:r>
      <w:r w:rsidRPr="004F2E53">
        <w:rPr>
          <w:rFonts w:ascii="TH SarabunPSK" w:hAnsi="TH SarabunPSK" w:cs="TH SarabunPSK"/>
          <w:sz w:val="32"/>
          <w:szCs w:val="32"/>
        </w:rPr>
        <w:t xml:space="preserve"> </w:t>
      </w:r>
      <w:r w:rsidRPr="004F2E53">
        <w:rPr>
          <w:rFonts w:ascii="TH SarabunPSK" w:hAnsi="TH SarabunPSK" w:cs="TH SarabunPSK"/>
          <w:sz w:val="32"/>
          <w:szCs w:val="32"/>
          <w:cs/>
        </w:rPr>
        <w:t>ปี่</w:t>
      </w:r>
      <w:proofErr w:type="spellStart"/>
      <w:r w:rsidRPr="004F2E53"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  <w:r w:rsidRPr="004F2E53">
        <w:rPr>
          <w:rFonts w:ascii="TH SarabunPSK" w:hAnsi="TH SarabunPSK" w:cs="TH SarabunPSK"/>
          <w:sz w:val="32"/>
          <w:szCs w:val="32"/>
          <w:cs/>
        </w:rPr>
        <w:t xml:space="preserve"> ซอสามสาย พิณ</w:t>
      </w:r>
      <w:proofErr w:type="spellStart"/>
      <w:r w:rsidRPr="004F2E53">
        <w:rPr>
          <w:rFonts w:ascii="TH SarabunPSK" w:hAnsi="TH SarabunPSK" w:cs="TH SarabunPSK"/>
          <w:sz w:val="32"/>
          <w:szCs w:val="32"/>
          <w:cs/>
        </w:rPr>
        <w:t>เพียะ</w:t>
      </w:r>
      <w:proofErr w:type="spellEnd"/>
      <w:r w:rsidRPr="004F2E53">
        <w:rPr>
          <w:rFonts w:ascii="TH SarabunPSK" w:hAnsi="TH SarabunPSK" w:cs="TH SarabunPSK"/>
          <w:sz w:val="32"/>
          <w:szCs w:val="32"/>
          <w:cs/>
        </w:rPr>
        <w:t xml:space="preserve"> กลองเต่ง</w:t>
      </w:r>
      <w:proofErr w:type="spellStart"/>
      <w:r w:rsidRPr="004F2E53">
        <w:rPr>
          <w:rFonts w:ascii="TH SarabunPSK" w:hAnsi="TH SarabunPSK" w:cs="TH SarabunPSK"/>
          <w:sz w:val="32"/>
          <w:szCs w:val="32"/>
          <w:cs/>
        </w:rPr>
        <w:t>ถิ้ง</w:t>
      </w:r>
      <w:proofErr w:type="spellEnd"/>
      <w:r w:rsidRPr="004F2E53">
        <w:rPr>
          <w:rFonts w:ascii="TH SarabunPSK" w:hAnsi="TH SarabunPSK" w:cs="TH SarabunPSK"/>
          <w:sz w:val="32"/>
          <w:szCs w:val="32"/>
          <w:cs/>
        </w:rPr>
        <w:t xml:space="preserve"> ตะหลดปด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จะเข้กระบือ </w:t>
      </w:r>
      <w:r w:rsidRPr="004F2E53">
        <w:rPr>
          <w:rFonts w:ascii="TH SarabunPSK" w:hAnsi="TH SarabunPSK" w:cs="TH SarabunPSK"/>
          <w:sz w:val="32"/>
          <w:szCs w:val="32"/>
          <w:cs/>
        </w:rPr>
        <w:t>ระนาดเอก</w:t>
      </w:r>
      <w:r w:rsidRPr="004F2E53">
        <w:rPr>
          <w:rFonts w:ascii="TH SarabunPSK" w:hAnsi="TH SarabunPSK" w:cs="TH SarabunPSK"/>
          <w:sz w:val="32"/>
          <w:szCs w:val="32"/>
        </w:rPr>
        <w:t xml:space="preserve"> </w:t>
      </w:r>
      <w:r w:rsidRPr="004F2E53">
        <w:rPr>
          <w:rFonts w:ascii="TH SarabunPSK" w:hAnsi="TH SarabunPSK" w:cs="TH SarabunPSK"/>
          <w:sz w:val="32"/>
          <w:szCs w:val="32"/>
          <w:cs/>
        </w:rPr>
        <w:t xml:space="preserve">จะเข้      </w:t>
      </w:r>
    </w:p>
    <w:p w:rsidR="004F2E53" w:rsidRPr="004F2E53" w:rsidRDefault="004F2E53" w:rsidP="004F2E53">
      <w:pPr>
        <w:pStyle w:val="a7"/>
        <w:rPr>
          <w:rFonts w:ascii="TH SarabunPSK" w:hAnsi="TH SarabunPSK" w:cs="TH SarabunPSK"/>
          <w:sz w:val="32"/>
          <w:szCs w:val="32"/>
        </w:rPr>
      </w:pPr>
      <w:r w:rsidRPr="004F2E53">
        <w:rPr>
          <w:rFonts w:ascii="TH SarabunPSK" w:hAnsi="TH SarabunPSK" w:cs="TH SarabunPSK"/>
          <w:sz w:val="32"/>
          <w:szCs w:val="32"/>
          <w:cs/>
        </w:rPr>
        <w:t xml:space="preserve">         กลองสองหน้า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โปงลาง </w:t>
      </w:r>
      <w:proofErr w:type="spellStart"/>
      <w:r w:rsidRPr="004F2E53">
        <w:rPr>
          <w:rFonts w:ascii="TH SarabunPSK" w:hAnsi="TH SarabunPSK" w:cs="TH SarabunPSK"/>
          <w:sz w:val="32"/>
          <w:szCs w:val="32"/>
          <w:cs/>
        </w:rPr>
        <w:t>กลองตึ่งโนง</w:t>
      </w:r>
      <w:proofErr w:type="spellEnd"/>
      <w:r w:rsidRPr="004F2E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>หืน</w:t>
      </w:r>
      <w:r w:rsidRPr="004F2E53">
        <w:rPr>
          <w:rFonts w:ascii="TH SarabunPSK" w:hAnsi="TH SarabunPSK" w:cs="TH SarabunPSK"/>
          <w:sz w:val="32"/>
          <w:szCs w:val="32"/>
          <w:cs/>
        </w:rPr>
        <w:t xml:space="preserve"> กลองสะบัดชัย  โทนรำมะนา</w:t>
      </w:r>
      <w:r w:rsidRPr="004F2E53">
        <w:rPr>
          <w:rFonts w:ascii="TH SarabunPSK" w:hAnsi="TH SarabunPSK" w:cs="TH SarabunPSK"/>
          <w:sz w:val="32"/>
          <w:szCs w:val="32"/>
        </w:rPr>
        <w:t xml:space="preserve">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F2E53">
        <w:rPr>
          <w:rFonts w:ascii="TH SarabunPSK" w:hAnsi="TH SarabunPSK" w:cs="TH SarabunPSK"/>
          <w:sz w:val="32"/>
          <w:szCs w:val="32"/>
          <w:cs/>
        </w:rPr>
        <w:t>ซออู้</w:t>
      </w:r>
      <w:r w:rsidRPr="004F2E53">
        <w:rPr>
          <w:rFonts w:ascii="TH SarabunPSK" w:hAnsi="TH SarabunPSK" w:cs="TH SarabunPSK"/>
          <w:sz w:val="32"/>
          <w:szCs w:val="32"/>
        </w:rPr>
        <w:t xml:space="preserve">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>ซอ</w:t>
      </w:r>
      <w:proofErr w:type="spellStart"/>
      <w:r w:rsidRPr="004F2E53">
        <w:rPr>
          <w:rFonts w:ascii="TH SarabunPSK" w:eastAsia="Times New Roman" w:hAnsi="TH SarabunPSK" w:cs="TH SarabunPSK"/>
          <w:sz w:val="32"/>
          <w:szCs w:val="32"/>
          <w:cs/>
        </w:rPr>
        <w:t>กันตรึม</w:t>
      </w:r>
      <w:proofErr w:type="spellEnd"/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 ปี่</w:t>
      </w:r>
      <w:proofErr w:type="spellStart"/>
      <w:r w:rsidRPr="004F2E53">
        <w:rPr>
          <w:rFonts w:ascii="TH SarabunPSK" w:eastAsia="Times New Roman" w:hAnsi="TH SarabunPSK" w:cs="TH SarabunPSK"/>
          <w:sz w:val="32"/>
          <w:szCs w:val="32"/>
          <w:cs/>
        </w:rPr>
        <w:t>ไสล</w:t>
      </w:r>
      <w:proofErr w:type="spellEnd"/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F2E53">
        <w:rPr>
          <w:rFonts w:ascii="TH SarabunPSK" w:hAnsi="TH SarabunPSK" w:cs="TH SarabunPSK"/>
          <w:sz w:val="32"/>
          <w:szCs w:val="32"/>
          <w:cs/>
        </w:rPr>
        <w:t>ฆ้องวงใหญ่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  กระจับปี่</w:t>
      </w:r>
      <w:r w:rsidRPr="004F2E53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4F2E53" w:rsidRDefault="004F2E53" w:rsidP="004F2E53">
      <w:pPr>
        <w:pStyle w:val="a7"/>
        <w:rPr>
          <w:rFonts w:ascii="TH SarabunPSK" w:hAnsi="TH SarabunPSK" w:cs="TH SarabunPSK"/>
          <w:sz w:val="32"/>
          <w:szCs w:val="32"/>
        </w:rPr>
      </w:pPr>
      <w:r w:rsidRPr="004F2E53">
        <w:rPr>
          <w:rFonts w:ascii="TH SarabunPSK" w:hAnsi="TH SarabunPSK" w:cs="TH SarabunPSK"/>
          <w:sz w:val="32"/>
          <w:szCs w:val="32"/>
          <w:cs/>
        </w:rPr>
        <w:t xml:space="preserve">         กลองแขก ซอด้วง 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>กลอง</w:t>
      </w:r>
      <w:proofErr w:type="spellStart"/>
      <w:r w:rsidRPr="004F2E53">
        <w:rPr>
          <w:rFonts w:ascii="TH SarabunPSK" w:eastAsia="Times New Roman" w:hAnsi="TH SarabunPSK" w:cs="TH SarabunPSK"/>
          <w:sz w:val="32"/>
          <w:szCs w:val="32"/>
          <w:cs/>
        </w:rPr>
        <w:t>กันตรึม</w:t>
      </w:r>
      <w:proofErr w:type="spellEnd"/>
      <w:r w:rsidRPr="004F2E53">
        <w:rPr>
          <w:rFonts w:ascii="TH SarabunPSK" w:hAnsi="TH SarabunPSK" w:cs="TH SarabunPSK"/>
          <w:sz w:val="32"/>
          <w:szCs w:val="32"/>
          <w:cs/>
        </w:rPr>
        <w:t xml:space="preserve"> ขลุ่ย ฆ้องวงเล็ก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 พิณ </w:t>
      </w:r>
      <w:r w:rsidRPr="004F2E53">
        <w:rPr>
          <w:rFonts w:ascii="TH SarabunPSK" w:hAnsi="TH SarabunPSK" w:cs="TH SarabunPSK"/>
          <w:sz w:val="32"/>
          <w:szCs w:val="32"/>
          <w:cs/>
        </w:rPr>
        <w:t>ฆ้องคู่</w:t>
      </w:r>
      <w:r w:rsidRPr="004F2E53">
        <w:rPr>
          <w:rFonts w:ascii="TH SarabunPSK" w:eastAsia="Times New Roman" w:hAnsi="TH SarabunPSK" w:cs="TH SarabunPSK"/>
          <w:sz w:val="32"/>
          <w:szCs w:val="32"/>
          <w:cs/>
        </w:rPr>
        <w:t xml:space="preserve"> กลองโนรา กรับพวง แคน โหม่ง </w:t>
      </w:r>
    </w:p>
    <w:p w:rsidR="00972343" w:rsidRPr="004F2E53" w:rsidRDefault="00972343" w:rsidP="004F2E53">
      <w:pPr>
        <w:pStyle w:val="a7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5"/>
        <w:tblW w:w="0" w:type="auto"/>
        <w:tblInd w:w="817" w:type="dxa"/>
        <w:tblLook w:val="04A0"/>
      </w:tblPr>
      <w:tblGrid>
        <w:gridCol w:w="2126"/>
        <w:gridCol w:w="2410"/>
        <w:gridCol w:w="2126"/>
        <w:gridCol w:w="2268"/>
      </w:tblGrid>
      <w:tr w:rsidR="00C63356" w:rsidTr="00C63356">
        <w:tc>
          <w:tcPr>
            <w:tcW w:w="8930" w:type="dxa"/>
            <w:gridSpan w:val="4"/>
          </w:tcPr>
          <w:p w:rsidR="00C63356" w:rsidRPr="00C63356" w:rsidRDefault="001B5F14" w:rsidP="00C63356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เครื่องดนตรี</w:t>
            </w:r>
            <w:r w:rsidR="00C63356" w:rsidRPr="00C63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ต่างๆ</w:t>
            </w:r>
          </w:p>
        </w:tc>
      </w:tr>
      <w:tr w:rsidR="00C63356" w:rsidTr="004F2E53">
        <w:tc>
          <w:tcPr>
            <w:tcW w:w="2126" w:type="dxa"/>
          </w:tcPr>
          <w:p w:rsidR="00C63356" w:rsidRPr="00C63356" w:rsidRDefault="00C63356" w:rsidP="00C63356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3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ภาคเหนือ</w:t>
            </w:r>
          </w:p>
        </w:tc>
        <w:tc>
          <w:tcPr>
            <w:tcW w:w="2410" w:type="dxa"/>
          </w:tcPr>
          <w:p w:rsidR="00C63356" w:rsidRPr="00C63356" w:rsidRDefault="00C63356" w:rsidP="00C63356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3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ภาคอีสาน</w:t>
            </w:r>
          </w:p>
        </w:tc>
        <w:tc>
          <w:tcPr>
            <w:tcW w:w="2126" w:type="dxa"/>
          </w:tcPr>
          <w:p w:rsidR="00C63356" w:rsidRPr="00C63356" w:rsidRDefault="00C63356" w:rsidP="00C63356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3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ภาคกลาง</w:t>
            </w:r>
          </w:p>
        </w:tc>
        <w:tc>
          <w:tcPr>
            <w:tcW w:w="2268" w:type="dxa"/>
          </w:tcPr>
          <w:p w:rsidR="00C63356" w:rsidRPr="00C63356" w:rsidRDefault="00C63356" w:rsidP="00C63356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3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ภาคใต้</w:t>
            </w:r>
          </w:p>
        </w:tc>
      </w:tr>
      <w:tr w:rsidR="00C63356" w:rsidTr="004F2E53"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C63356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3356" w:rsidTr="004F2E53"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63356" w:rsidRDefault="00C63356" w:rsidP="00EB55E1">
            <w:pPr>
              <w:pStyle w:val="a7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63356" w:rsidRDefault="00C63356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47565B" w:rsidRDefault="0047565B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47565B" w:rsidRDefault="0047565B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47565B" w:rsidRDefault="0047565B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47565B" w:rsidRDefault="0047565B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47565B" w:rsidRDefault="0047565B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1B5F14" w:rsidRDefault="001B5F14" w:rsidP="00C63356">
      <w:pPr>
        <w:pStyle w:val="a7"/>
        <w:rPr>
          <w:rFonts w:ascii="TH SarabunPSK" w:hAnsi="TH SarabunPSK" w:cs="TH SarabunPSK"/>
          <w:sz w:val="32"/>
          <w:szCs w:val="32"/>
        </w:rPr>
      </w:pPr>
    </w:p>
    <w:p w:rsidR="0047565B" w:rsidRPr="0047565B" w:rsidRDefault="0047565B" w:rsidP="0047565B">
      <w:pPr>
        <w:pStyle w:val="a9"/>
        <w:jc w:val="center"/>
        <w:rPr>
          <w:rFonts w:ascii="TH SarabunPSK" w:hAnsi="TH SarabunPSK" w:cs="TH SarabunPSK"/>
        </w:rPr>
      </w:pPr>
      <w:r w:rsidRPr="0047565B">
        <w:rPr>
          <w:rStyle w:val="style71"/>
          <w:rFonts w:ascii="TH SarabunPSK" w:eastAsiaTheme="majorEastAsia" w:hAnsi="TH SarabunPSK" w:cs="TH SarabunPSK"/>
          <w:cs/>
        </w:rPr>
        <w:lastRenderedPageBreak/>
        <w:t>วงดนตรีพื้นบ้าน</w:t>
      </w:r>
      <w:r w:rsidRPr="0047565B">
        <w:rPr>
          <w:rStyle w:val="style71"/>
          <w:rFonts w:ascii="TH SarabunPSK" w:eastAsiaTheme="majorEastAsia" w:hAnsi="TH SarabunPSK" w:cs="TH SarabunPSK"/>
        </w:rPr>
        <w:t xml:space="preserve"> </w:t>
      </w:r>
    </w:p>
    <w:p w:rsidR="0047565B" w:rsidRPr="0047565B" w:rsidRDefault="0047565B" w:rsidP="0047565B">
      <w:pPr>
        <w:pStyle w:val="style5"/>
        <w:rPr>
          <w:rFonts w:ascii="TH SarabunPSK" w:hAnsi="TH SarabunPSK" w:cs="TH SarabunPSK"/>
        </w:rPr>
      </w:pPr>
      <w:r w:rsidRPr="0047565B">
        <w:rPr>
          <w:rFonts w:ascii="TH SarabunPSK" w:hAnsi="TH SarabunPSK" w:cs="TH SarabunPSK"/>
        </w:rPr>
        <w:t xml:space="preserve">            </w:t>
      </w:r>
      <w:r w:rsidRPr="0047565B">
        <w:rPr>
          <w:rFonts w:ascii="TH SarabunPSK" w:hAnsi="TH SarabunPSK" w:cs="TH SarabunPSK"/>
          <w:cs/>
        </w:rPr>
        <w:t>วงดนตรีพื้นบ้าน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 xml:space="preserve">เป็นวงดนตรีที่ใช้บรรเลงในแต่ละท้องถิ่น </w:t>
      </w:r>
      <w:r w:rsidRPr="0047565B">
        <w:rPr>
          <w:rFonts w:ascii="TH SarabunPSK" w:hAnsi="TH SarabunPSK" w:cs="TH SarabunPSK"/>
        </w:rPr>
        <w:t>  </w:t>
      </w:r>
      <w:r w:rsidRPr="0047565B">
        <w:rPr>
          <w:rFonts w:ascii="TH SarabunPSK" w:hAnsi="TH SarabunPSK" w:cs="TH SarabunPSK"/>
          <w:cs/>
        </w:rPr>
        <w:t>เป็นกิจกรรมที่มีบทบาทอยู่เฉพาะในวิถีชีวิตของสังคมและวัฒนธรรมนั้นๆ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ซึ่งวงดนตรีพื้นบ้านในแต่ละภาคที่ควรรู้จัก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มีดังนี้</w:t>
      </w:r>
      <w:r w:rsidRPr="0047565B">
        <w:rPr>
          <w:rFonts w:ascii="TH SarabunPSK" w:hAnsi="TH SarabunPSK" w:cs="TH SarabunPSK"/>
        </w:rPr>
        <w:t xml:space="preserve">  </w:t>
      </w:r>
    </w:p>
    <w:p w:rsidR="0047565B" w:rsidRPr="0047565B" w:rsidRDefault="0047565B" w:rsidP="0047565B">
      <w:pPr>
        <w:pStyle w:val="style5"/>
        <w:rPr>
          <w:rFonts w:ascii="TH SarabunPSK" w:hAnsi="TH SarabunPSK" w:cs="TH SarabunPSK"/>
        </w:rPr>
      </w:pPr>
      <w:r w:rsidRPr="0047565B">
        <w:rPr>
          <w:rFonts w:ascii="TH SarabunPSK" w:hAnsi="TH SarabunPSK" w:cs="TH SarabunPSK"/>
        </w:rPr>
        <w:t xml:space="preserve">            </w:t>
      </w:r>
      <w:r w:rsidRPr="0047565B">
        <w:rPr>
          <w:rFonts w:ascii="TH SarabunPSK" w:hAnsi="TH SarabunPSK" w:cs="TH SarabunPSK"/>
          <w:cs/>
        </w:rPr>
        <w:t>๑.</w:t>
      </w:r>
      <w:r w:rsidRPr="0047565B">
        <w:rPr>
          <w:rStyle w:val="a6"/>
          <w:rFonts w:ascii="TH SarabunPSK" w:hAnsi="TH SarabunPSK" w:cs="TH SarabunPSK"/>
          <w:cs/>
        </w:rPr>
        <w:t>วงดนตรีพื้นบ้านภาคเหนือ</w:t>
      </w:r>
      <w:r w:rsidRPr="0047565B">
        <w:rPr>
          <w:rStyle w:val="a6"/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  <w:cs/>
        </w:rPr>
        <w:t>ประกอบไปด้วยวงกลองแอว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วงสะล้อ-ซึง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วงกลองมองเซิง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วงกลองปู</w:t>
      </w:r>
      <w:proofErr w:type="spellStart"/>
      <w:r w:rsidRPr="0047565B">
        <w:rPr>
          <w:rFonts w:ascii="TH SarabunPSK" w:hAnsi="TH SarabunPSK" w:cs="TH SarabunPSK"/>
          <w:cs/>
        </w:rPr>
        <w:t>เจ่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วงปี่</w:t>
      </w:r>
      <w:proofErr w:type="spellStart"/>
      <w:r w:rsidRPr="0047565B">
        <w:rPr>
          <w:rFonts w:ascii="TH SarabunPSK" w:hAnsi="TH SarabunPSK" w:cs="TH SarabunPSK"/>
          <w:cs/>
        </w:rPr>
        <w:t>จุม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ส่วนโอกาสที่ใช้ในการบรรเลงมีความแตกต่างกันไป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อาทิ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วงกลองแอว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จะนิยมใช้บรรเลงประกอบการฟ้อนเมือง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วงกลองมองเซิง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นิยมใช้บรรเลงประกอบการฟ้อนมองเซิง</w:t>
      </w:r>
      <w:r w:rsidRPr="0047565B">
        <w:rPr>
          <w:rFonts w:ascii="TH SarabunPSK" w:hAnsi="TH SarabunPSK" w:cs="TH SarabunPSK"/>
        </w:rPr>
        <w:br/>
        <w:t xml:space="preserve">            </w:t>
      </w:r>
      <w:r w:rsidRPr="0047565B">
        <w:rPr>
          <w:rFonts w:ascii="TH SarabunPSK" w:hAnsi="TH SarabunPSK" w:cs="TH SarabunPSK"/>
          <w:cs/>
        </w:rPr>
        <w:t>เครื่องดนตรีมี่ใช้บรรเลงในวงดนตรีพื้นบ้านภาคเหนือที่สำคัญๆ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ได้แก่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พิณ</w:t>
      </w:r>
      <w:proofErr w:type="spellStart"/>
      <w:r w:rsidRPr="0047565B">
        <w:rPr>
          <w:rFonts w:ascii="TH SarabunPSK" w:hAnsi="TH SarabunPSK" w:cs="TH SarabunPSK"/>
          <w:cs/>
        </w:rPr>
        <w:t>เปี๊ยะ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ซึง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สะล้อ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ปี่</w:t>
      </w:r>
      <w:proofErr w:type="spellStart"/>
      <w:r w:rsidRPr="0047565B">
        <w:rPr>
          <w:rFonts w:ascii="TH SarabunPSK" w:hAnsi="TH SarabunPSK" w:cs="TH SarabunPSK"/>
          <w:cs/>
        </w:rPr>
        <w:t>จุม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กลองแอว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กลองสะบัดชัย</w:t>
      </w:r>
      <w:r w:rsidRPr="0047565B">
        <w:rPr>
          <w:rFonts w:ascii="TH SarabunPSK" w:hAnsi="TH SarabunPSK" w:cs="TH SarabunPSK"/>
        </w:rPr>
        <w:t>   </w:t>
      </w:r>
      <w:r w:rsidRPr="0047565B">
        <w:rPr>
          <w:rFonts w:ascii="TH SarabunPSK" w:hAnsi="TH SarabunPSK" w:cs="TH SarabunPSK"/>
          <w:cs/>
        </w:rPr>
        <w:t>กลองตะ</w:t>
      </w:r>
      <w:proofErr w:type="spellStart"/>
      <w:r w:rsidRPr="0047565B">
        <w:rPr>
          <w:rFonts w:ascii="TH SarabunPSK" w:hAnsi="TH SarabunPSK" w:cs="TH SarabunPSK"/>
          <w:cs/>
        </w:rPr>
        <w:t>โล้ดโป๊ด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เป็นต้น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</w:rPr>
        <w:br/>
        <w:t xml:space="preserve">            </w:t>
      </w:r>
      <w:r w:rsidRPr="0047565B">
        <w:rPr>
          <w:rStyle w:val="a6"/>
          <w:rFonts w:ascii="TH SarabunPSK" w:hAnsi="TH SarabunPSK" w:cs="TH SarabunPSK"/>
          <w:cs/>
        </w:rPr>
        <w:t>๒.วงดนตรีพื้นบ้านภาคกลาง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  <w:cs/>
        </w:rPr>
        <w:t>ประกอบไปด้วยวงปี่พาทย์พื้นบ้าน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วงปี่พาทย์นางหงส์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วงปี่พาทย์มอญ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วงเครื่องสาย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ส่วนโอกาสที่ใช้ในการบรรเลงมีความแตกต่างกันไป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เช่น</w:t>
      </w:r>
      <w:r w:rsidRPr="0047565B">
        <w:rPr>
          <w:rFonts w:ascii="TH SarabunPSK" w:hAnsi="TH SarabunPSK" w:cs="TH SarabunPSK"/>
        </w:rPr>
        <w:t xml:space="preserve">    </w:t>
      </w:r>
      <w:r w:rsidRPr="0047565B">
        <w:rPr>
          <w:rFonts w:ascii="TH SarabunPSK" w:hAnsi="TH SarabunPSK" w:cs="TH SarabunPSK"/>
          <w:cs/>
        </w:rPr>
        <w:t>วงปี่พาทย์มอญและวงปี่พาทย์นางหงส์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นิยมใช้บรรเลงประโคมในงานศพ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วงเครื่องสายนิยมใช้บรรเลงในงานมงคลต่างๆ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เช่น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งานแต่งงาน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งานขึ้นบ้านใหม่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หรืองานรื่นเริงต่างๆ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เป็นต้น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</w:rPr>
        <w:br/>
        <w:t xml:space="preserve">            </w:t>
      </w:r>
      <w:r w:rsidRPr="0047565B">
        <w:rPr>
          <w:rFonts w:ascii="TH SarabunPSK" w:hAnsi="TH SarabunPSK" w:cs="TH SarabunPSK"/>
          <w:cs/>
        </w:rPr>
        <w:t>เครื่องดนตรีที่ใช้บรรเลงในวงดนตรีพื้นบ้านภาคกลางที่สำคัญๆ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ได้แก่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จะเข้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ขลุ่ย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ซออู้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ซอด้วง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ระนาดเอก</w:t>
      </w:r>
      <w:r w:rsidRPr="0047565B">
        <w:rPr>
          <w:rFonts w:ascii="TH SarabunPSK" w:hAnsi="TH SarabunPSK" w:cs="TH SarabunPSK"/>
        </w:rPr>
        <w:t xml:space="preserve">    </w:t>
      </w:r>
      <w:r w:rsidRPr="0047565B">
        <w:rPr>
          <w:rFonts w:ascii="TH SarabunPSK" w:hAnsi="TH SarabunPSK" w:cs="TH SarabunPSK"/>
          <w:cs/>
        </w:rPr>
        <w:t>ฆ้องวงใหญ่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ปี่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ฉิ่ง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ฉาบเล็ก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กรับ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โหม่ง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เป็นต้น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</w:rPr>
        <w:br/>
        <w:t xml:space="preserve">            </w:t>
      </w:r>
      <w:r w:rsidRPr="0047565B">
        <w:rPr>
          <w:rStyle w:val="a6"/>
          <w:rFonts w:ascii="TH SarabunPSK" w:hAnsi="TH SarabunPSK" w:cs="TH SarabunPSK"/>
          <w:cs/>
        </w:rPr>
        <w:t>๓.วงดนตรีพื้นบ้านภาคตะวันออกเฉียงเหนือ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  <w:cs/>
        </w:rPr>
        <w:t>ประกอบไปด้วยวงโปงลาง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</w:t>
      </w:r>
      <w:proofErr w:type="spellStart"/>
      <w:r w:rsidRPr="0047565B">
        <w:rPr>
          <w:rFonts w:ascii="TH SarabunPSK" w:hAnsi="TH SarabunPSK" w:cs="TH SarabunPSK"/>
          <w:cs/>
        </w:rPr>
        <w:t>กันตรึม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วงตุ้มโมง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วงแคน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โอกาสที่ใช้บรรเลงนิยมบรรเลงในงานแตกต่างกันไป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เช่น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ใช้ในการบรรเลงเพื่อประกอบการแสดงพื้นบ้านประเภทเซิ้งกระติบข้าว</w:t>
      </w:r>
      <w:r w:rsidRPr="0047565B">
        <w:rPr>
          <w:rFonts w:ascii="TH SarabunPSK" w:hAnsi="TH SarabunPSK" w:cs="TH SarabunPSK"/>
        </w:rPr>
        <w:t xml:space="preserve">  </w:t>
      </w:r>
      <w:r w:rsidRPr="0047565B">
        <w:rPr>
          <w:rFonts w:ascii="TH SarabunPSK" w:hAnsi="TH SarabunPSK" w:cs="TH SarabunPSK"/>
          <w:cs/>
        </w:rPr>
        <w:t>เซิ้งสวิง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ฟ้อนภูไท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ส่วนวงตุ้มโมงใช้บรรเลงในงานศพ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ซึ่งปัจจุบันหาดูและหาฟังได้ยาก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</w:rPr>
        <w:br/>
        <w:t xml:space="preserve">            </w:t>
      </w:r>
      <w:r w:rsidRPr="0047565B">
        <w:rPr>
          <w:rFonts w:ascii="TH SarabunPSK" w:hAnsi="TH SarabunPSK" w:cs="TH SarabunPSK"/>
          <w:cs/>
        </w:rPr>
        <w:t>เครื่องดนตรีที่ใช้บรรเลงในวงดนตรีพื้นบ้านภาคตะวันออกเฉียงเหนือที่สำคัญๆ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ได้แก่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แคน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โปงลาง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พิณ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โหวด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ซอบั้งไฟ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ฆ้อง</w:t>
      </w:r>
      <w:proofErr w:type="spellStart"/>
      <w:r w:rsidRPr="0047565B">
        <w:rPr>
          <w:rFonts w:ascii="TH SarabunPSK" w:hAnsi="TH SarabunPSK" w:cs="TH SarabunPSK"/>
          <w:cs/>
        </w:rPr>
        <w:t>หุ่ย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หมาก</w:t>
      </w:r>
      <w:proofErr w:type="spellStart"/>
      <w:r w:rsidRPr="0047565B">
        <w:rPr>
          <w:rFonts w:ascii="TH SarabunPSK" w:hAnsi="TH SarabunPSK" w:cs="TH SarabunPSK"/>
          <w:cs/>
        </w:rPr>
        <w:t>กับแก๊บ</w:t>
      </w:r>
      <w:proofErr w:type="spellEnd"/>
      <w:r w:rsidRPr="0047565B">
        <w:rPr>
          <w:rFonts w:ascii="TH SarabunPSK" w:hAnsi="TH SarabunPSK" w:cs="TH SarabunPSK"/>
        </w:rPr>
        <w:t>   (</w:t>
      </w:r>
      <w:r w:rsidRPr="0047565B">
        <w:rPr>
          <w:rFonts w:ascii="TH SarabunPSK" w:hAnsi="TH SarabunPSK" w:cs="TH SarabunPSK"/>
          <w:cs/>
        </w:rPr>
        <w:t>กรับ)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เป็นต้น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</w:rPr>
        <w:br/>
        <w:t xml:space="preserve">            </w:t>
      </w:r>
      <w:r w:rsidRPr="0047565B">
        <w:rPr>
          <w:rStyle w:val="a6"/>
          <w:rFonts w:ascii="TH SarabunPSK" w:hAnsi="TH SarabunPSK" w:cs="TH SarabunPSK"/>
          <w:cs/>
        </w:rPr>
        <w:t>๔.วงดนตรีพื้นบ้านภาคใต้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  <w:cs/>
        </w:rPr>
        <w:t>ประกอบไปด้วยวงกาหลอ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วงปี่พาทย์ชาตรี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วงรองเง็ง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วงโต๊ะครึม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วงดนตรี</w:t>
      </w:r>
      <w:proofErr w:type="spellStart"/>
      <w:r w:rsidRPr="0047565B">
        <w:rPr>
          <w:rFonts w:ascii="TH SarabunPSK" w:hAnsi="TH SarabunPSK" w:cs="TH SarabunPSK"/>
          <w:cs/>
        </w:rPr>
        <w:t>โนห์</w:t>
      </w:r>
      <w:proofErr w:type="spellEnd"/>
      <w:r w:rsidRPr="0047565B">
        <w:rPr>
          <w:rFonts w:ascii="TH SarabunPSK" w:hAnsi="TH SarabunPSK" w:cs="TH SarabunPSK"/>
          <w:cs/>
        </w:rPr>
        <w:t>รา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วงดนตรีหนังตะลุง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วงดนตรีซีละ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วงดนตรีมะโย่ง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วงดนตรีลิเกป่า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โอกาสที่ใช้บรรเลงนิยมบรรเลงในงานแตกต่างกันไป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เช่น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วงกาหลอ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ใช้บรรเลงในงานศพ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วงดนตรีหนังตะลุง</w:t>
      </w:r>
      <w:r w:rsidRPr="0047565B">
        <w:rPr>
          <w:rFonts w:ascii="TH SarabunPSK" w:hAnsi="TH SarabunPSK" w:cs="TH SarabunPSK"/>
        </w:rPr>
        <w:t>   </w:t>
      </w:r>
      <w:r w:rsidRPr="0047565B">
        <w:rPr>
          <w:rFonts w:ascii="TH SarabunPSK" w:hAnsi="TH SarabunPSK" w:cs="TH SarabunPSK"/>
          <w:cs/>
        </w:rPr>
        <w:t>ใช้บรรเลงประกอบการแสดงหนังตะลุง</w:t>
      </w:r>
      <w:proofErr w:type="spellStart"/>
      <w:r w:rsidRPr="0047565B">
        <w:rPr>
          <w:rFonts w:ascii="TH SarabunPSK" w:hAnsi="TH SarabunPSK" w:cs="TH SarabunPSK"/>
          <w:cs/>
        </w:rPr>
        <w:t>โนห์</w:t>
      </w:r>
      <w:proofErr w:type="spellEnd"/>
      <w:r w:rsidRPr="0047565B">
        <w:rPr>
          <w:rFonts w:ascii="TH SarabunPSK" w:hAnsi="TH SarabunPSK" w:cs="TH SarabunPSK"/>
          <w:cs/>
        </w:rPr>
        <w:t>รา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เป็นต้น</w:t>
      </w:r>
      <w:r w:rsidRPr="0047565B">
        <w:rPr>
          <w:rFonts w:ascii="TH SarabunPSK" w:hAnsi="TH SarabunPSK" w:cs="TH SarabunPSK"/>
        </w:rPr>
        <w:t xml:space="preserve"> </w:t>
      </w:r>
      <w:r w:rsidRPr="0047565B">
        <w:rPr>
          <w:rFonts w:ascii="TH SarabunPSK" w:hAnsi="TH SarabunPSK" w:cs="TH SarabunPSK"/>
        </w:rPr>
        <w:br/>
        <w:t xml:space="preserve">            </w:t>
      </w:r>
      <w:r w:rsidRPr="0047565B">
        <w:rPr>
          <w:rFonts w:ascii="TH SarabunPSK" w:hAnsi="TH SarabunPSK" w:cs="TH SarabunPSK"/>
          <w:cs/>
        </w:rPr>
        <w:t>เครื่องดนตรีที่ใช้บรรเลงในวงดนตรีพื้นบ้านภาคใต้ที่สำคัญๆ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ได้แก่</w:t>
      </w:r>
      <w:r w:rsidRPr="0047565B">
        <w:rPr>
          <w:rFonts w:ascii="TH SarabunPSK" w:hAnsi="TH SarabunPSK" w:cs="TH SarabunPSK"/>
        </w:rPr>
        <w:t>    </w:t>
      </w:r>
      <w:r w:rsidRPr="0047565B">
        <w:rPr>
          <w:rFonts w:ascii="TH SarabunPSK" w:hAnsi="TH SarabunPSK" w:cs="TH SarabunPSK"/>
          <w:cs/>
        </w:rPr>
        <w:t>ทับ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รำมะนา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กลอง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โหม่ง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ฆ้องคู่</w:t>
      </w:r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กลองชาตรี</w:t>
      </w:r>
      <w:r w:rsidRPr="0047565B">
        <w:rPr>
          <w:rFonts w:ascii="TH SarabunPSK" w:hAnsi="TH SarabunPSK" w:cs="TH SarabunPSK"/>
        </w:rPr>
        <w:t xml:space="preserve">   </w:t>
      </w:r>
      <w:proofErr w:type="spellStart"/>
      <w:r w:rsidRPr="0047565B">
        <w:rPr>
          <w:rFonts w:ascii="TH SarabunPSK" w:hAnsi="TH SarabunPSK" w:cs="TH SarabunPSK"/>
          <w:cs/>
        </w:rPr>
        <w:t>กรือ</w:t>
      </w:r>
      <w:proofErr w:type="spellEnd"/>
      <w:r w:rsidRPr="0047565B">
        <w:rPr>
          <w:rFonts w:ascii="TH SarabunPSK" w:hAnsi="TH SarabunPSK" w:cs="TH SarabunPSK"/>
          <w:cs/>
        </w:rPr>
        <w:t>โต๊ะ</w:t>
      </w:r>
      <w:r w:rsidRPr="0047565B">
        <w:rPr>
          <w:rFonts w:ascii="TH SarabunPSK" w:hAnsi="TH SarabunPSK" w:cs="TH SarabunPSK"/>
        </w:rPr>
        <w:t xml:space="preserve">   </w:t>
      </w:r>
      <w:proofErr w:type="spellStart"/>
      <w:r w:rsidRPr="0047565B">
        <w:rPr>
          <w:rFonts w:ascii="TH SarabunPSK" w:hAnsi="TH SarabunPSK" w:cs="TH SarabunPSK"/>
          <w:cs/>
        </w:rPr>
        <w:t>รือบับ</w:t>
      </w:r>
      <w:proofErr w:type="spellEnd"/>
      <w:r w:rsidRPr="0047565B">
        <w:rPr>
          <w:rFonts w:ascii="TH SarabunPSK" w:hAnsi="TH SarabunPSK" w:cs="TH SarabunPSK"/>
        </w:rPr>
        <w:t xml:space="preserve">   </w:t>
      </w:r>
      <w:r w:rsidRPr="0047565B">
        <w:rPr>
          <w:rFonts w:ascii="TH SarabunPSK" w:hAnsi="TH SarabunPSK" w:cs="TH SarabunPSK"/>
          <w:cs/>
        </w:rPr>
        <w:t>เป็นต้น</w:t>
      </w:r>
    </w:p>
    <w:p w:rsidR="0047565B" w:rsidRPr="00C63356" w:rsidRDefault="0047565B" w:rsidP="00C63356">
      <w:pPr>
        <w:pStyle w:val="a7"/>
        <w:rPr>
          <w:rFonts w:ascii="TH SarabunPSK" w:hAnsi="TH SarabunPSK" w:cs="TH SarabunPSK"/>
          <w:sz w:val="32"/>
          <w:szCs w:val="32"/>
          <w:cs/>
        </w:rPr>
      </w:pPr>
    </w:p>
    <w:sectPr w:rsidR="0047565B" w:rsidRPr="00C63356" w:rsidSect="00CE32BB">
      <w:pgSz w:w="11906" w:h="16838"/>
      <w:pgMar w:top="1135" w:right="282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015A8"/>
    <w:rsid w:val="00072708"/>
    <w:rsid w:val="000958EA"/>
    <w:rsid w:val="00114E21"/>
    <w:rsid w:val="0015444A"/>
    <w:rsid w:val="001B5F14"/>
    <w:rsid w:val="001B6B23"/>
    <w:rsid w:val="00355E3A"/>
    <w:rsid w:val="003B2FEF"/>
    <w:rsid w:val="0040736F"/>
    <w:rsid w:val="0047565B"/>
    <w:rsid w:val="004F2E53"/>
    <w:rsid w:val="005F3FEE"/>
    <w:rsid w:val="0072153C"/>
    <w:rsid w:val="00723620"/>
    <w:rsid w:val="00833A90"/>
    <w:rsid w:val="008F22AE"/>
    <w:rsid w:val="009015A8"/>
    <w:rsid w:val="009124F7"/>
    <w:rsid w:val="00972343"/>
    <w:rsid w:val="00A73C54"/>
    <w:rsid w:val="00AA5E6E"/>
    <w:rsid w:val="00AE443C"/>
    <w:rsid w:val="00B02698"/>
    <w:rsid w:val="00BC6CA0"/>
    <w:rsid w:val="00BE55DA"/>
    <w:rsid w:val="00BE612F"/>
    <w:rsid w:val="00BF5594"/>
    <w:rsid w:val="00C0668F"/>
    <w:rsid w:val="00C63356"/>
    <w:rsid w:val="00CA6AFA"/>
    <w:rsid w:val="00CE32BB"/>
    <w:rsid w:val="00F90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E6E"/>
  </w:style>
  <w:style w:type="paragraph" w:styleId="1">
    <w:name w:val="heading 1"/>
    <w:basedOn w:val="a"/>
    <w:next w:val="a"/>
    <w:link w:val="10"/>
    <w:uiPriority w:val="9"/>
    <w:qFormat/>
    <w:rsid w:val="00AE44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15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15A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07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8F22AE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AE44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7">
    <w:name w:val="No Spacing"/>
    <w:uiPriority w:val="1"/>
    <w:qFormat/>
    <w:rsid w:val="00AE443C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CE32BB"/>
    <w:rPr>
      <w:color w:val="0000FF"/>
      <w:u w:val="single"/>
    </w:rPr>
  </w:style>
  <w:style w:type="paragraph" w:customStyle="1" w:styleId="style5">
    <w:name w:val="style5"/>
    <w:basedOn w:val="a"/>
    <w:rsid w:val="0047565B"/>
    <w:pPr>
      <w:spacing w:before="100" w:beforeAutospacing="1" w:after="100" w:afterAutospacing="1" w:line="240" w:lineRule="auto"/>
    </w:pPr>
    <w:rPr>
      <w:rFonts w:ascii="CordiaUPC" w:eastAsia="Times New Roman" w:hAnsi="CordiaUPC" w:cs="CordiaUPC"/>
      <w:sz w:val="36"/>
      <w:szCs w:val="36"/>
    </w:rPr>
  </w:style>
  <w:style w:type="paragraph" w:styleId="a9">
    <w:name w:val="Normal (Web)"/>
    <w:basedOn w:val="a"/>
    <w:uiPriority w:val="99"/>
    <w:semiHidden/>
    <w:unhideWhenUsed/>
    <w:rsid w:val="0047565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71">
    <w:name w:val="style71"/>
    <w:basedOn w:val="a0"/>
    <w:rsid w:val="0047565B"/>
    <w:rPr>
      <w:rFonts w:ascii="CordiaUPC" w:hAnsi="CordiaUPC" w:cs="CordiaUPC" w:hint="default"/>
      <w:b/>
      <w:bCs/>
      <w:sz w:val="54"/>
      <w:szCs w:val="5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google.co.th/url?sa=i&amp;rct=j&amp;q=&amp;esrc=s&amp;source=images&amp;cd=&amp;cad=rja&amp;uact=8&amp;ved=0CAcQjRxqFQoTCND63Zn0ksYCFZCmvAod00gPrw&amp;url=http://writer.dek-d.com/lalitida/story/viewlongc.php?id=580707&amp;chapter=11&amp;ei=Hmd_VdDzF5DN8gXTkb34Cg&amp;bvm=bv.95515949,d.dGc&amp;psig=AFQjCNHGUE-lsSNKUy0sTliJ0vOUZwWHew&amp;ust=1434499185919416" TargetMode="External"/><Relationship Id="rId18" Type="http://schemas.openxmlformats.org/officeDocument/2006/relationships/image" Target="media/image7.jpeg"/><Relationship Id="rId26" Type="http://schemas.openxmlformats.org/officeDocument/2006/relationships/hyperlink" Target="https://th.wikipedia.org/w/index.php?title=%E0%B8%A5%E0%B8%B0%E0%B8%84%E0%B8%A3%E0%B9%82%E0%B8%99%E0%B8%A3%E0%B8%B2%E0%B8%8A%E0%B8%B2%E0%B8%95%E0%B8%A3%E0%B8%B5&amp;action=edit&amp;redlink=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oogle.co.th/url?sa=i&amp;rct=j&amp;q=&amp;esrc=s&amp;source=images&amp;cd=&amp;cad=rja&amp;uact=8&amp;ved=0CAcQjRxqFQoTCN3xo5L5ksYCFdO5vAodi7kAmw&amp;url=http://pirun.ku.ac.th/~b521110058/Templates/kloungsai.html&amp;ei=TGx_Vd2bOdPz8gWL84LYCQ&amp;bvm=bv.95515949,d.dGc&amp;psig=AFQjCNFZ85CJ0CRjxXSyUdCT7f4KZmmP_A&amp;ust=1434499776331605" TargetMode="External"/><Relationship Id="rId7" Type="http://schemas.openxmlformats.org/officeDocument/2006/relationships/hyperlink" Target="http://www.google.co.th/url?sa=i&amp;rct=j&amp;q=&amp;esrc=s&amp;source=images&amp;cd=&amp;cad=rja&amp;uact=8&amp;ved=0CAcQjRxqFQoTCND63Zn0ksYCFZCmvAod00gPrw&amp;url=http://krutri.samroiwit.ac.th/studentwork2/%E0%B9%80%E0%B8%84%E0%B8%A3%E0%B8%B7%E0%B9%88%E0%B8%AD%E0%B8%87%E0%B8%94%E0%B8%99%E0%B8%95%E0%B8%A3%E0%B8%B5.html&amp;ei=Hmd_VdDzF5DN8gXTkb34Cg&amp;bvm=bv.95515949,d.dGc&amp;psig=AFQjCNHGUE-lsSNKUy0sTliJ0vOUZwWHew&amp;ust=1434499185919416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google.co.th/imgres?imgurl=http://www.thaigoodview.com/files/u32212/image004.jpg&amp;imgrefurl=http://www.thaigoodview.com/node/70465&amp;h=354&amp;w=600&amp;tbnid=SRfIiEsqrsllfM:&amp;zoom=1&amp;docid=G7g1_dBCCmL1ZM&amp;ei=QGl_VbOiBs318QWCpIDgCA&amp;tbm=isch&amp;ved=0CCEQMygHMAdqFQoTCLPC-Z32ksYCFc16vAodAhIAjA" TargetMode="External"/><Relationship Id="rId25" Type="http://schemas.openxmlformats.org/officeDocument/2006/relationships/hyperlink" Target="https://th.wikipedia.org/wiki/%E0%B8%AB%E0%B8%99%E0%B8%B1%E0%B8%87%E0%B8%95%E0%B8%B0%E0%B8%A5%E0%B8%B8%E0%B8%87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co.th/url?sa=i&amp;rct=j&amp;q=&amp;esrc=s&amp;source=images&amp;cd=&amp;cad=rja&amp;uact=8&amp;ved=0CAcQjRxqFQoTCND63Zn0ksYCFZCmvAod00gPrw&amp;url=http://www.maceducation.com/e-knowledge/2364302110/09.htm&amp;ei=Hmd_VdDzF5DN8gXTkb34Cg&amp;bvm=bv.95515949,d.dGc&amp;psig=AFQjCNHGUE-lsSNKUy0sTliJ0vOUZwWHew&amp;ust=1434499185919416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www.google.co.th/url?sa=i&amp;rct=j&amp;q=&amp;esrc=s&amp;source=images&amp;cd=&amp;cad=rja&amp;uact=8&amp;ved=0CAcQjRxqFQoTCND63Zn0ksYCFZCmvAod00gPrw&amp;url=http://www.google.co.th/url?sa=i&amp;rct=j&amp;q=&amp;esrc=s&amp;source=images&amp;cd=&amp;cad=rja&amp;uact=8&amp;ved=0CAcQjRxqFQoTCND63Zn0ksYCFZCmvAod00gPrw&amp;url=http://www.thaigoodview.com/node/46267&amp;ei=Hmd_VdDzF5DN8gXTkb34Cg&amp;bvm=bv.95515949,d.dGc&amp;psig=AFQjCNHGUE-lsSNKUy0sTliJ0vOUZwWHew&amp;ust=1434499185919416&amp;ei=Hmd_VdDzF5DN8gXTkb34Cg&amp;bvm=bv.95515949,d.dGc&amp;psig=AFQjCNHGUE-lsSNKUy0sTliJ0vOUZwWHew&amp;ust=1434499185919416" TargetMode="External"/><Relationship Id="rId15" Type="http://schemas.openxmlformats.org/officeDocument/2006/relationships/hyperlink" Target="http://www.google.co.th/url?sa=i&amp;rct=j&amp;q=&amp;esrc=s&amp;source=images&amp;cd=&amp;cad=rja&amp;uact=8&amp;ved=0CAcQjRxqFQoTCND63Zn0ksYCFZCmvAod00gPrw&amp;url=http://writer.dek-d.com/lalitida/story/viewlongc.php?id=580707&amp;chapter=4&amp;ei=Hmd_VdDzF5DN8gXTkb34Cg&amp;bvm=bv.95515949,d.dGc&amp;psig=AFQjCNHGUE-lsSNKUy0sTliJ0vOUZwWHew&amp;ust=1434499185919416" TargetMode="External"/><Relationship Id="rId23" Type="http://schemas.openxmlformats.org/officeDocument/2006/relationships/hyperlink" Target="http://www.google.co.th/url?sa=i&amp;rct=j&amp;q=&amp;esrc=s&amp;source=images&amp;cd=&amp;cad=rja&amp;uact=8&amp;ved=0CAcQjRxqFQoTCJrXhd75ksYCFUKBvAodYycAsQ&amp;url=http://www.thaigoodview.com/node/116711&amp;ei=62x_Vdq1MsKC8gXjzoCICw&amp;psig=AFQjCNFZ85CJ0CRjxXSyUdCT7f4KZmmP_A&amp;ust=1434499776331605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google.co.th/imgres?imgurl=http://image.dek-d.com/18/1042767/15124842&amp;imgrefurl=http://writer.dek-d.com/lalitida/story/viewlongc.php?id=580707&amp;chapter=6&amp;h=308&amp;w=600&amp;tbnid=P3KKfgr6tywJ2M:&amp;zoom=1&amp;docid=BnMH7w1t99T6JM&amp;ei=Qmp_VdqwAoT_8QWJu4OACQ&amp;tbm=isch&amp;ved=0CGAQMyg-MD5qFQoTCNrZ-Jj3ksYCFYR_vAodid0A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.th/url?sa=i&amp;rct=j&amp;q=&amp;esrc=s&amp;source=images&amp;cd=&amp;cad=rja&amp;uact=8&amp;ved=0CAcQjRxqFQoTCND63Zn0ksYCFZCmvAod00gPrw&amp;url=http://www.thaigoodview.com/node/46267?page=0,2&amp;ei=Hmd_VdDzF5DN8gXTkb34Cg&amp;bvm=bv.95515949,d.dGc&amp;psig=AFQjCNHGUE-lsSNKUy0sTliJ0vOUZwWHew&amp;ust=1434499185919416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E2AC8-C2A4-4A04-93B8-419075FA2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7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sarawut</dc:creator>
  <cp:keywords/>
  <dc:description/>
  <cp:lastModifiedBy>sarawut</cp:lastModifiedBy>
  <cp:revision>12</cp:revision>
  <cp:lastPrinted>2015-06-16T03:34:00Z</cp:lastPrinted>
  <dcterms:created xsi:type="dcterms:W3CDTF">2014-12-01T00:36:00Z</dcterms:created>
  <dcterms:modified xsi:type="dcterms:W3CDTF">2015-06-23T05:58:00Z</dcterms:modified>
</cp:coreProperties>
</file>